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C8" w:rsidRDefault="008B73C8" w:rsidP="00074D86">
      <w:pPr>
        <w:jc w:val="center"/>
      </w:pPr>
      <w:bookmarkStart w:id="0" w:name="_GoBack"/>
      <w:bookmarkEnd w:id="0"/>
      <w:r w:rsidRPr="008B73C8">
        <w:t>SWOT ANALYSIS</w:t>
      </w:r>
    </w:p>
    <w:p w:rsidR="0003442C" w:rsidRDefault="0003442C" w:rsidP="0003442C">
      <w:pPr>
        <w:jc w:val="center"/>
      </w:pPr>
      <w:r>
        <w:t>M.A., Strategic Communication and Public Relations</w:t>
      </w:r>
    </w:p>
    <w:tbl>
      <w:tblPr>
        <w:tblpPr w:leftFromText="180" w:rightFromText="180" w:vertAnchor="text" w:horzAnchor="page" w:tblpX="2009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00"/>
      </w:tblGrid>
      <w:tr w:rsidR="008B73C8" w:rsidTr="008B73C8">
        <w:trPr>
          <w:trHeight w:val="3199"/>
        </w:trPr>
        <w:tc>
          <w:tcPr>
            <w:tcW w:w="4518" w:type="dxa"/>
            <w:shd w:val="clear" w:color="auto" w:fill="auto"/>
          </w:tcPr>
          <w:p w:rsidR="0003442C" w:rsidRDefault="008B73C8" w:rsidP="0003442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  <w:u w:val="single"/>
              </w:rPr>
              <w:t>Strengths</w:t>
            </w:r>
          </w:p>
          <w:p w:rsidR="008B73C8" w:rsidRPr="0003442C" w:rsidRDefault="0003442C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Would facilitate enrollment growth</w:t>
            </w:r>
          </w:p>
          <w:p w:rsidR="0003442C" w:rsidRPr="0003442C" w:rsidRDefault="0003442C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 xml:space="preserve">Professional preparation </w:t>
            </w:r>
            <w:r w:rsidR="007F12DE">
              <w:t>for new graduates, early and mid-career government, private business, and non-profit organizations</w:t>
            </w:r>
          </w:p>
          <w:p w:rsidR="0003442C" w:rsidRPr="007F12DE" w:rsidRDefault="008018AC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Media literacy and competency</w:t>
            </w:r>
            <w:r w:rsidR="0003442C">
              <w:t xml:space="preserve"> in di</w:t>
            </w:r>
            <w:r w:rsidR="007F12DE">
              <w:t>gital and emerging technologies—visual, audio and online— social media</w:t>
            </w:r>
            <w:r w:rsidR="000A0177">
              <w:t xml:space="preserve"> marketing</w:t>
            </w:r>
            <w:r w:rsidR="007F12DE">
              <w:t xml:space="preserve"> and web content and design</w:t>
            </w:r>
            <w:r w:rsidR="000A0177">
              <w:t>—digital storytelling</w:t>
            </w:r>
          </w:p>
          <w:p w:rsidR="00074D86" w:rsidRPr="00074D86" w:rsidRDefault="007F12DE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Students will</w:t>
            </w:r>
            <w:r w:rsidR="00074D86">
              <w:t xml:space="preserve"> have a digital footprint with online professional portfolios</w:t>
            </w:r>
          </w:p>
          <w:p w:rsidR="007F12DE" w:rsidRPr="007F12DE" w:rsidRDefault="00074D86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Students will</w:t>
            </w:r>
            <w:r w:rsidR="007F12DE">
              <w:t xml:space="preserve"> be able to research, develop, write, and present a creative, insightful and thorough communications plan</w:t>
            </w:r>
          </w:p>
          <w:p w:rsidR="008018AC" w:rsidRPr="008018AC" w:rsidRDefault="008018AC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Innovative program with immediate skill set enhancement</w:t>
            </w:r>
          </w:p>
          <w:p w:rsidR="007F12DE" w:rsidRPr="00FB47FA" w:rsidRDefault="008018AC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Professional incentive for quick completion</w:t>
            </w:r>
          </w:p>
          <w:p w:rsidR="0003442C" w:rsidRPr="00405C09" w:rsidRDefault="00FB47FA" w:rsidP="000344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u w:val="single"/>
              </w:rPr>
            </w:pPr>
            <w:r>
              <w:t>New media lab available to all faculty and students</w:t>
            </w:r>
          </w:p>
          <w:p w:rsidR="008B73C8" w:rsidRPr="008B73C8" w:rsidRDefault="008B73C8" w:rsidP="00405C09">
            <w:pPr>
              <w:pStyle w:val="ListParagraph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500" w:type="dxa"/>
          </w:tcPr>
          <w:p w:rsidR="008B73C8" w:rsidRDefault="008B73C8" w:rsidP="008B73C8">
            <w:pPr>
              <w:rPr>
                <w:b/>
                <w:u w:val="single"/>
              </w:rPr>
            </w:pPr>
            <w:r>
              <w:t xml:space="preserve">                           </w:t>
            </w:r>
            <w:r>
              <w:rPr>
                <w:b/>
                <w:u w:val="single"/>
              </w:rPr>
              <w:t>Weaknesses</w:t>
            </w:r>
          </w:p>
          <w:p w:rsidR="00E542E2" w:rsidRPr="00F554B6" w:rsidRDefault="000018B7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Lack of digital e</w:t>
            </w:r>
            <w:r w:rsidR="00E542E2">
              <w:t xml:space="preserve">quipment </w:t>
            </w:r>
          </w:p>
          <w:p w:rsidR="00F554B6" w:rsidRPr="000018B7" w:rsidRDefault="00F554B6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Lab availability </w:t>
            </w:r>
          </w:p>
          <w:p w:rsidR="000018B7" w:rsidRPr="00E542E2" w:rsidRDefault="000018B7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Lack of software for digital competencies</w:t>
            </w:r>
          </w:p>
          <w:p w:rsidR="00E542E2" w:rsidRPr="00E542E2" w:rsidRDefault="00E542E2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Marketing and outreach</w:t>
            </w:r>
          </w:p>
          <w:p w:rsidR="00E542E2" w:rsidRPr="00E542E2" w:rsidRDefault="00E542E2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Mixed and inconsistent quality of faculty</w:t>
            </w:r>
          </w:p>
          <w:p w:rsidR="00E542E2" w:rsidRPr="00405C09" w:rsidRDefault="00E542E2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Mixed and inconsistent quality of students</w:t>
            </w:r>
          </w:p>
          <w:p w:rsidR="00405C09" w:rsidRPr="00405C09" w:rsidRDefault="00405C09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Alumni relationships</w:t>
            </w:r>
          </w:p>
          <w:p w:rsidR="00405C09" w:rsidRPr="00F554B6" w:rsidRDefault="00F554B6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Connecting media competencies across all graduate disciplines</w:t>
            </w:r>
          </w:p>
          <w:p w:rsidR="00F554B6" w:rsidRPr="00F554B6" w:rsidRDefault="00F554B6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Repetitive classes</w:t>
            </w:r>
          </w:p>
          <w:p w:rsidR="00F554B6" w:rsidRPr="00F554B6" w:rsidRDefault="00F554B6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Lack of assessment of program outcomes and pedagogy </w:t>
            </w:r>
          </w:p>
          <w:p w:rsidR="00F554B6" w:rsidRPr="00E542E2" w:rsidRDefault="00F554B6" w:rsidP="00E542E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Lack of understanding of current program skills and usability </w:t>
            </w:r>
          </w:p>
        </w:tc>
      </w:tr>
      <w:tr w:rsidR="008B73C8" w:rsidTr="008B73C8">
        <w:trPr>
          <w:trHeight w:val="3561"/>
        </w:trPr>
        <w:tc>
          <w:tcPr>
            <w:tcW w:w="4518" w:type="dxa"/>
          </w:tcPr>
          <w:p w:rsidR="008B73C8" w:rsidRDefault="008B73C8" w:rsidP="008B73C8">
            <w:pPr>
              <w:rPr>
                <w:b/>
                <w:u w:val="single"/>
              </w:rPr>
            </w:pPr>
            <w:r>
              <w:t xml:space="preserve">                         </w:t>
            </w:r>
            <w:r>
              <w:rPr>
                <w:b/>
                <w:u w:val="single"/>
              </w:rPr>
              <w:t>Opportunities</w:t>
            </w:r>
          </w:p>
          <w:p w:rsidR="00074D86" w:rsidRPr="00074D86" w:rsidRDefault="007F12DE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Interdisciplinary pedagogy with Health professions; Media/Business</w:t>
            </w:r>
            <w:r w:rsidR="00F554B6">
              <w:t>/Public Relations and</w:t>
            </w:r>
            <w:r>
              <w:t xml:space="preserve"> entrepreneurship </w:t>
            </w:r>
          </w:p>
          <w:p w:rsidR="007F12DE" w:rsidRPr="00F554B6" w:rsidRDefault="007F12DE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Political Communications and International</w:t>
            </w:r>
            <w:r w:rsidR="00FB47FA">
              <w:t xml:space="preserve"> Diplomacy</w:t>
            </w:r>
          </w:p>
          <w:p w:rsidR="00F554B6" w:rsidRPr="00F554B6" w:rsidRDefault="00F554B6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Entertainment and Sports Media</w:t>
            </w:r>
          </w:p>
          <w:p w:rsidR="00F554B6" w:rsidRPr="00F554B6" w:rsidRDefault="00F554B6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Philanthropy and Fundraising</w:t>
            </w:r>
          </w:p>
          <w:p w:rsidR="00F554B6" w:rsidRPr="00F554B6" w:rsidRDefault="00F554B6" w:rsidP="00F554B6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Business and Health News focus</w:t>
            </w:r>
          </w:p>
          <w:p w:rsidR="00F554B6" w:rsidRPr="00F554B6" w:rsidRDefault="00FB47FA" w:rsidP="00F554B6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 xml:space="preserve">Creation of an Advisory Board of industry leaders </w:t>
            </w:r>
          </w:p>
          <w:p w:rsidR="00E542E2" w:rsidRPr="00FB47FA" w:rsidRDefault="00E542E2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Faculty training in digital and social media</w:t>
            </w:r>
          </w:p>
          <w:p w:rsidR="00FB47FA" w:rsidRPr="00FB47FA" w:rsidRDefault="00FB47FA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Gateway to revival of student media online</w:t>
            </w:r>
          </w:p>
          <w:p w:rsidR="00FB47FA" w:rsidRPr="00405C09" w:rsidRDefault="00FB47FA" w:rsidP="007F12DE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Visibility with new student chapters of professional organizations (PRSSA, AWM, SPJ, NABJ, NAHJ)</w:t>
            </w:r>
          </w:p>
          <w:p w:rsidR="00405C09" w:rsidRPr="00405C09" w:rsidRDefault="00405C09" w:rsidP="00405C09">
            <w:pPr>
              <w:pStyle w:val="ListParagraph"/>
              <w:numPr>
                <w:ilvl w:val="0"/>
                <w:numId w:val="10"/>
              </w:numPr>
            </w:pPr>
            <w:r w:rsidRPr="00405C09">
              <w:t>Inter</w:t>
            </w:r>
            <w:r w:rsidR="0077018E">
              <w:t>nships in media/</w:t>
            </w:r>
            <w:r w:rsidRPr="00405C09">
              <w:t>other organizations</w:t>
            </w:r>
          </w:p>
        </w:tc>
        <w:tc>
          <w:tcPr>
            <w:tcW w:w="4500" w:type="dxa"/>
            <w:shd w:val="clear" w:color="auto" w:fill="auto"/>
          </w:tcPr>
          <w:p w:rsidR="008B73C8" w:rsidRDefault="008B73C8" w:rsidP="008B73C8">
            <w:pPr>
              <w:jc w:val="both"/>
              <w:rPr>
                <w:b/>
                <w:u w:val="single"/>
              </w:rPr>
            </w:pPr>
            <w:r>
              <w:t xml:space="preserve">                              </w:t>
            </w:r>
            <w:r>
              <w:rPr>
                <w:b/>
                <w:u w:val="single"/>
              </w:rPr>
              <w:t>Threats</w:t>
            </w:r>
          </w:p>
          <w:p w:rsidR="00E542E2" w:rsidRPr="000A0177" w:rsidRDefault="00E542E2" w:rsidP="00E542E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u w:val="single"/>
              </w:rPr>
            </w:pPr>
            <w:r>
              <w:t>Low enrollment</w:t>
            </w:r>
          </w:p>
          <w:p w:rsidR="000A0177" w:rsidRPr="00E542E2" w:rsidRDefault="000A0177" w:rsidP="00E542E2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u w:val="single"/>
              </w:rPr>
            </w:pPr>
            <w:r>
              <w:t>Changing technological landscape</w:t>
            </w:r>
          </w:p>
          <w:p w:rsidR="00E542E2" w:rsidRPr="00405C09" w:rsidRDefault="00405C09" w:rsidP="00405C09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Establishment of and reputation management</w:t>
            </w:r>
          </w:p>
          <w:p w:rsidR="00405C09" w:rsidRPr="00F554B6" w:rsidRDefault="00405C09" w:rsidP="00405C09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Staff development - skills upgrading</w:t>
            </w:r>
          </w:p>
          <w:p w:rsidR="00F554B6" w:rsidRPr="00F554B6" w:rsidRDefault="00F554B6" w:rsidP="00F554B6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Digital innovation in  the classroom</w:t>
            </w:r>
          </w:p>
          <w:p w:rsidR="00F554B6" w:rsidRPr="00F554B6" w:rsidRDefault="00F554B6" w:rsidP="00F554B6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Institutional competition for same cohort of students</w:t>
            </w:r>
          </w:p>
          <w:p w:rsidR="00F554B6" w:rsidRPr="00F554B6" w:rsidRDefault="00F554B6" w:rsidP="00F554B6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Lab security and staffing</w:t>
            </w:r>
          </w:p>
          <w:p w:rsidR="00F554B6" w:rsidRPr="00DC0A67" w:rsidRDefault="00F554B6" w:rsidP="00F554B6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Updating and maintenance of equipment</w:t>
            </w:r>
          </w:p>
          <w:p w:rsidR="00DC0A67" w:rsidRPr="00DC0A67" w:rsidRDefault="00DC0A67" w:rsidP="00F554B6">
            <w:pPr>
              <w:pStyle w:val="ListParagraph"/>
              <w:numPr>
                <w:ilvl w:val="0"/>
                <w:numId w:val="11"/>
              </w:numPr>
              <w:rPr>
                <w:b/>
                <w:u w:val="single"/>
              </w:rPr>
            </w:pPr>
            <w:r>
              <w:t>Eventual University-wide common core experience enrolling students from all concentrations to upgrade their skills in basic digital media production, technology and social media</w:t>
            </w:r>
          </w:p>
          <w:p w:rsidR="00DC0A67" w:rsidRPr="00F554B6" w:rsidRDefault="00DC0A67" w:rsidP="00DC0A67">
            <w:pPr>
              <w:pStyle w:val="ListParagraph"/>
              <w:ind w:left="360"/>
              <w:rPr>
                <w:b/>
                <w:u w:val="single"/>
              </w:rPr>
            </w:pPr>
          </w:p>
        </w:tc>
      </w:tr>
    </w:tbl>
    <w:p w:rsidR="008B73C8" w:rsidRPr="008B73C8" w:rsidRDefault="008B73C8" w:rsidP="008B73C8">
      <w:pPr>
        <w:ind w:left="2880"/>
        <w:rPr>
          <w:b/>
        </w:rPr>
      </w:pPr>
    </w:p>
    <w:sectPr w:rsidR="008B73C8" w:rsidRPr="008B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19F"/>
    <w:multiLevelType w:val="hybridMultilevel"/>
    <w:tmpl w:val="06B4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5DB"/>
    <w:multiLevelType w:val="hybridMultilevel"/>
    <w:tmpl w:val="581E0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44A6C"/>
    <w:multiLevelType w:val="hybridMultilevel"/>
    <w:tmpl w:val="D05A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C93"/>
    <w:multiLevelType w:val="hybridMultilevel"/>
    <w:tmpl w:val="649E6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116F8"/>
    <w:multiLevelType w:val="hybridMultilevel"/>
    <w:tmpl w:val="C1A6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37CB"/>
    <w:multiLevelType w:val="hybridMultilevel"/>
    <w:tmpl w:val="2864FE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094027A"/>
    <w:multiLevelType w:val="hybridMultilevel"/>
    <w:tmpl w:val="3CB68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E5A59"/>
    <w:multiLevelType w:val="hybridMultilevel"/>
    <w:tmpl w:val="A526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1C53"/>
    <w:multiLevelType w:val="hybridMultilevel"/>
    <w:tmpl w:val="CC0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499"/>
    <w:multiLevelType w:val="hybridMultilevel"/>
    <w:tmpl w:val="90E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07622"/>
    <w:multiLevelType w:val="hybridMultilevel"/>
    <w:tmpl w:val="7B8C1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50CEC"/>
    <w:multiLevelType w:val="hybridMultilevel"/>
    <w:tmpl w:val="EA6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8"/>
    <w:rsid w:val="000018B7"/>
    <w:rsid w:val="0003442C"/>
    <w:rsid w:val="00074D86"/>
    <w:rsid w:val="000A0177"/>
    <w:rsid w:val="000F41E2"/>
    <w:rsid w:val="0026635C"/>
    <w:rsid w:val="00405C09"/>
    <w:rsid w:val="00531AED"/>
    <w:rsid w:val="0077018E"/>
    <w:rsid w:val="007E0BAB"/>
    <w:rsid w:val="007F12DE"/>
    <w:rsid w:val="008018AC"/>
    <w:rsid w:val="008B73C8"/>
    <w:rsid w:val="00DC0A67"/>
    <w:rsid w:val="00E542E2"/>
    <w:rsid w:val="00F223BC"/>
    <w:rsid w:val="00F554B6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E0F88-A5E2-4DAC-8746-B46E0427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Lewis</dc:creator>
  <cp:lastModifiedBy>Kathelon Toliver</cp:lastModifiedBy>
  <cp:revision>2</cp:revision>
  <cp:lastPrinted>2014-04-28T19:44:00Z</cp:lastPrinted>
  <dcterms:created xsi:type="dcterms:W3CDTF">2016-03-20T21:24:00Z</dcterms:created>
  <dcterms:modified xsi:type="dcterms:W3CDTF">2016-03-20T21:24:00Z</dcterms:modified>
</cp:coreProperties>
</file>