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44" w:rsidRPr="00981A44" w:rsidRDefault="00981A44" w:rsidP="002A6EA2">
      <w:pPr>
        <w:spacing w:after="0"/>
        <w:jc w:val="center"/>
        <w:rPr>
          <w:b/>
          <w:sz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21"/>
        <w:tblW w:w="9895" w:type="dxa"/>
        <w:tblLook w:val="04A0" w:firstRow="1" w:lastRow="0" w:firstColumn="1" w:lastColumn="0" w:noHBand="0" w:noVBand="1"/>
      </w:tblPr>
      <w:tblGrid>
        <w:gridCol w:w="1230"/>
        <w:gridCol w:w="3980"/>
        <w:gridCol w:w="4685"/>
      </w:tblGrid>
      <w:tr w:rsidR="002A6EA2" w:rsidTr="002A6EA2">
        <w:tc>
          <w:tcPr>
            <w:tcW w:w="9895" w:type="dxa"/>
            <w:gridSpan w:val="3"/>
          </w:tcPr>
          <w:p w:rsidR="002A6EA2" w:rsidRPr="00981A44" w:rsidRDefault="002A6EA2" w:rsidP="002A6EA2">
            <w:pPr>
              <w:jc w:val="center"/>
              <w:rPr>
                <w:b/>
                <w:sz w:val="24"/>
              </w:rPr>
            </w:pPr>
            <w:r w:rsidRPr="00981A44">
              <w:rPr>
                <w:b/>
                <w:sz w:val="24"/>
              </w:rPr>
              <w:t>College of Arts and Science</w:t>
            </w:r>
          </w:p>
          <w:p w:rsidR="002A6EA2" w:rsidRDefault="002A6EA2" w:rsidP="002A6EA2">
            <w:pPr>
              <w:jc w:val="center"/>
            </w:pPr>
          </w:p>
        </w:tc>
      </w:tr>
      <w:tr w:rsidR="002A6EA2" w:rsidTr="002A6EA2">
        <w:tc>
          <w:tcPr>
            <w:tcW w:w="1230" w:type="dxa"/>
          </w:tcPr>
          <w:p w:rsidR="002A6EA2" w:rsidRDefault="002A6EA2" w:rsidP="002A6EA2"/>
        </w:tc>
        <w:tc>
          <w:tcPr>
            <w:tcW w:w="3980" w:type="dxa"/>
          </w:tcPr>
          <w:p w:rsidR="002A6EA2" w:rsidRPr="002A6EA2" w:rsidRDefault="002A6EA2" w:rsidP="002A6EA2">
            <w:pPr>
              <w:rPr>
                <w:b/>
                <w:sz w:val="24"/>
              </w:rPr>
            </w:pPr>
            <w:r w:rsidRPr="002A6EA2">
              <w:rPr>
                <w:b/>
                <w:sz w:val="24"/>
              </w:rPr>
              <w:t>Degree Program</w:t>
            </w:r>
          </w:p>
        </w:tc>
        <w:tc>
          <w:tcPr>
            <w:tcW w:w="4685" w:type="dxa"/>
          </w:tcPr>
          <w:p w:rsidR="002A6EA2" w:rsidRPr="002A6EA2" w:rsidRDefault="002A6EA2" w:rsidP="002A6EA2">
            <w:pPr>
              <w:jc w:val="center"/>
              <w:rPr>
                <w:b/>
                <w:sz w:val="24"/>
              </w:rPr>
            </w:pPr>
            <w:r w:rsidRPr="002A6EA2">
              <w:rPr>
                <w:b/>
                <w:sz w:val="24"/>
              </w:rPr>
              <w:t>Assessment Cycle Activity</w:t>
            </w:r>
          </w:p>
        </w:tc>
      </w:tr>
      <w:tr w:rsidR="002A6EA2" w:rsidTr="002A6EA2">
        <w:tc>
          <w:tcPr>
            <w:tcW w:w="1230" w:type="dxa"/>
          </w:tcPr>
          <w:p w:rsidR="002A6EA2" w:rsidRPr="002A6EA2" w:rsidRDefault="002A6EA2" w:rsidP="002A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3980" w:type="dxa"/>
          </w:tcPr>
          <w:p w:rsidR="002A6EA2" w:rsidRPr="002A6EA2" w:rsidRDefault="002A6EA2" w:rsidP="002A6EA2">
            <w:pPr>
              <w:rPr>
                <w:rFonts w:ascii="Times New Roman" w:hAnsi="Times New Roman" w:cs="Times New Roman"/>
                <w:sz w:val="24"/>
              </w:rPr>
            </w:pPr>
            <w:r w:rsidRPr="002A6EA2">
              <w:rPr>
                <w:rFonts w:ascii="Times New Roman" w:hAnsi="Times New Roman" w:cs="Times New Roman"/>
                <w:sz w:val="24"/>
              </w:rPr>
              <w:t xml:space="preserve">Chemistry, Communication, Criminal Justice, </w:t>
            </w:r>
            <w:r w:rsidR="00BC7830">
              <w:rPr>
                <w:rFonts w:ascii="Times New Roman" w:hAnsi="Times New Roman" w:cs="Times New Roman"/>
                <w:sz w:val="24"/>
              </w:rPr>
              <w:t xml:space="preserve">Early Childhood Education, </w:t>
            </w:r>
            <w:r w:rsidRPr="002A6EA2">
              <w:rPr>
                <w:rFonts w:ascii="Times New Roman" w:hAnsi="Times New Roman" w:cs="Times New Roman"/>
                <w:sz w:val="24"/>
              </w:rPr>
              <w:t>Forensic Science, History, Mathematics, and Political Science</w:t>
            </w:r>
          </w:p>
        </w:tc>
        <w:tc>
          <w:tcPr>
            <w:tcW w:w="4685" w:type="dxa"/>
          </w:tcPr>
          <w:p w:rsidR="002A6EA2" w:rsidRPr="00981A44" w:rsidRDefault="002A6EA2" w:rsidP="002A6EA2">
            <w:p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These programs engage in one or more of the following activities during Year 1:</w:t>
            </w:r>
          </w:p>
          <w:p w:rsidR="002A6EA2" w:rsidRPr="00981A44" w:rsidRDefault="002A6EA2" w:rsidP="002A6E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Outline Mission and Develop Assessment Plan</w:t>
            </w:r>
          </w:p>
          <w:p w:rsidR="002A6EA2" w:rsidRPr="00981A44" w:rsidRDefault="002A6EA2" w:rsidP="002A6E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Develop program mission, goals, and objectives</w:t>
            </w:r>
          </w:p>
          <w:p w:rsidR="002A6EA2" w:rsidRPr="00981A44" w:rsidRDefault="002A6EA2" w:rsidP="002A6E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Generate questions that can be answered with measurable outcomes</w:t>
            </w:r>
          </w:p>
          <w:p w:rsidR="002A6EA2" w:rsidRPr="00981A44" w:rsidRDefault="002A6EA2" w:rsidP="002A6E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Identify appropriate sources of data and describe method for data collection</w:t>
            </w:r>
          </w:p>
        </w:tc>
      </w:tr>
      <w:tr w:rsidR="002A6EA2" w:rsidTr="002A6EA2">
        <w:tc>
          <w:tcPr>
            <w:tcW w:w="1230" w:type="dxa"/>
          </w:tcPr>
          <w:p w:rsidR="002A6EA2" w:rsidRPr="002A6EA2" w:rsidRDefault="002A6EA2" w:rsidP="002A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3980" w:type="dxa"/>
          </w:tcPr>
          <w:p w:rsidR="002A6EA2" w:rsidRPr="002A6EA2" w:rsidRDefault="002A6EA2" w:rsidP="002A6EA2">
            <w:pPr>
              <w:rPr>
                <w:rFonts w:ascii="Times New Roman" w:hAnsi="Times New Roman" w:cs="Times New Roman"/>
                <w:sz w:val="24"/>
              </w:rPr>
            </w:pPr>
            <w:r w:rsidRPr="002A6EA2">
              <w:rPr>
                <w:rFonts w:ascii="Times New Roman" w:hAnsi="Times New Roman" w:cs="Times New Roman"/>
                <w:sz w:val="24"/>
              </w:rPr>
              <w:t>Business, Elementary Education, English,  Human Relations, International Affairs, and Psychology</w:t>
            </w:r>
          </w:p>
        </w:tc>
        <w:tc>
          <w:tcPr>
            <w:tcW w:w="4685" w:type="dxa"/>
          </w:tcPr>
          <w:p w:rsidR="002A6EA2" w:rsidRPr="00981A44" w:rsidRDefault="002A6EA2" w:rsidP="002A6EA2">
            <w:pPr>
              <w:rPr>
                <w:rFonts w:ascii="Times New Roman" w:hAnsi="Times New Roman" w:cs="Times New Roman"/>
                <w:sz w:val="24"/>
              </w:rPr>
            </w:pPr>
            <w:r w:rsidRPr="00981A44">
              <w:rPr>
                <w:rFonts w:ascii="Times New Roman" w:hAnsi="Times New Roman" w:cs="Times New Roman"/>
                <w:sz w:val="24"/>
              </w:rPr>
              <w:t>These programs engage in one or more of the following activities during Year 2:</w:t>
            </w:r>
          </w:p>
          <w:p w:rsidR="002A6EA2" w:rsidRPr="00981A44" w:rsidRDefault="002A6EA2" w:rsidP="002A6EA2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>Carry out assessment plan designed in Year 1</w:t>
            </w:r>
          </w:p>
          <w:p w:rsidR="002A6EA2" w:rsidRPr="00981A44" w:rsidRDefault="002A6EA2" w:rsidP="002A6EA2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 xml:space="preserve">Collect all qualitative and quantitative data needed for assessment </w:t>
            </w:r>
          </w:p>
          <w:p w:rsidR="002A6EA2" w:rsidRPr="00981A44" w:rsidRDefault="002A6EA2" w:rsidP="002A6EA2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 xml:space="preserve">Use multi-modal methods (direct and indirect) to assess student learning outcomes at entry, intermediate and exit points in the major </w:t>
            </w:r>
          </w:p>
          <w:p w:rsidR="002A6EA2" w:rsidRPr="00981A44" w:rsidRDefault="002A6EA2" w:rsidP="002A6EA2">
            <w:pPr>
              <w:rPr>
                <w:rFonts w:ascii="Times New Roman" w:hAnsi="Times New Roman" w:cs="Times New Roman"/>
              </w:rPr>
            </w:pPr>
          </w:p>
        </w:tc>
      </w:tr>
      <w:tr w:rsidR="002A6EA2" w:rsidTr="002A6EA2">
        <w:tc>
          <w:tcPr>
            <w:tcW w:w="1230" w:type="dxa"/>
          </w:tcPr>
          <w:p w:rsidR="002A6EA2" w:rsidRPr="002A6EA2" w:rsidRDefault="002A6EA2" w:rsidP="002A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3980" w:type="dxa"/>
          </w:tcPr>
          <w:p w:rsidR="002A6EA2" w:rsidRPr="002A6EA2" w:rsidRDefault="002A6EA2" w:rsidP="002A6EA2">
            <w:pPr>
              <w:rPr>
                <w:rFonts w:ascii="Times New Roman" w:hAnsi="Times New Roman" w:cs="Times New Roman"/>
                <w:sz w:val="24"/>
              </w:rPr>
            </w:pPr>
            <w:r w:rsidRPr="002A6EA2">
              <w:rPr>
                <w:rFonts w:ascii="Times New Roman" w:hAnsi="Times New Roman" w:cs="Times New Roman"/>
                <w:sz w:val="24"/>
              </w:rPr>
              <w:t>Biology, Biochemistry, and Sociology</w:t>
            </w:r>
          </w:p>
        </w:tc>
        <w:tc>
          <w:tcPr>
            <w:tcW w:w="4685" w:type="dxa"/>
          </w:tcPr>
          <w:p w:rsidR="002A6EA2" w:rsidRPr="00981A44" w:rsidRDefault="002A6EA2" w:rsidP="002A6EA2">
            <w:pPr>
              <w:rPr>
                <w:rFonts w:ascii="Times New Roman" w:hAnsi="Times New Roman" w:cs="Times New Roman"/>
                <w:sz w:val="24"/>
              </w:rPr>
            </w:pPr>
            <w:r w:rsidRPr="00981A44">
              <w:rPr>
                <w:rFonts w:ascii="Times New Roman" w:hAnsi="Times New Roman" w:cs="Times New Roman"/>
                <w:sz w:val="24"/>
              </w:rPr>
              <w:t>These programs engage in one or more of the following activities</w:t>
            </w:r>
            <w:r>
              <w:rPr>
                <w:rFonts w:ascii="Times New Roman" w:hAnsi="Times New Roman" w:cs="Times New Roman"/>
                <w:sz w:val="24"/>
              </w:rPr>
              <w:t xml:space="preserve"> during Year 3</w:t>
            </w:r>
            <w:r w:rsidRPr="00981A44">
              <w:rPr>
                <w:rFonts w:ascii="Times New Roman" w:hAnsi="Times New Roman" w:cs="Times New Roman"/>
                <w:sz w:val="24"/>
              </w:rPr>
              <w:t>:</w:t>
            </w:r>
          </w:p>
          <w:p w:rsidR="002A6EA2" w:rsidRPr="002A6EA2" w:rsidRDefault="002A6EA2" w:rsidP="002A6E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Analyze data collected during Year 2; develop formal assessment report, which includes strategies for furthering program objectives and goals.</w:t>
            </w:r>
          </w:p>
          <w:p w:rsidR="002A6EA2" w:rsidRDefault="002A6EA2" w:rsidP="002A6E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Draft report and present findings to UCAP Committee</w:t>
            </w:r>
          </w:p>
          <w:p w:rsidR="002A6EA2" w:rsidRPr="002A6EA2" w:rsidRDefault="002A6EA2" w:rsidP="002A6E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Discuss findings and identify areas of success and challenge</w:t>
            </w:r>
          </w:p>
        </w:tc>
      </w:tr>
      <w:tr w:rsidR="002A6EA2" w:rsidTr="002A6EA2">
        <w:tc>
          <w:tcPr>
            <w:tcW w:w="1230" w:type="dxa"/>
          </w:tcPr>
          <w:p w:rsidR="002A6EA2" w:rsidRPr="002A6EA2" w:rsidRDefault="002A6EA2" w:rsidP="002A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</w:p>
        </w:tc>
        <w:tc>
          <w:tcPr>
            <w:tcW w:w="8665" w:type="dxa"/>
            <w:gridSpan w:val="2"/>
          </w:tcPr>
          <w:p w:rsidR="002A6EA2" w:rsidRPr="00981A44" w:rsidRDefault="002A6EA2" w:rsidP="002A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40% of the academic degree programs are in the initial stage of the assessment process which includes planning and goal setting and alignment. </w:t>
            </w:r>
            <w:r w:rsidR="00BC7830">
              <w:rPr>
                <w:rFonts w:ascii="Times New Roman" w:hAnsi="Times New Roman" w:cs="Times New Roman"/>
                <w:sz w:val="24"/>
              </w:rPr>
              <w:t>There was 1 new program (Early Childhood Education) recently added to the CAS.</w:t>
            </w:r>
          </w:p>
        </w:tc>
      </w:tr>
    </w:tbl>
    <w:p w:rsidR="003E1BD7" w:rsidRDefault="003E1BD7"/>
    <w:p w:rsidR="00B3607C" w:rsidRDefault="00B3607C"/>
    <w:p w:rsidR="002A6EA2" w:rsidRDefault="002A6EA2"/>
    <w:p w:rsidR="003E1BD7" w:rsidRDefault="003E1BD7"/>
    <w:p w:rsidR="003E1BD7" w:rsidRDefault="003E1BD7"/>
    <w:tbl>
      <w:tblPr>
        <w:tblStyle w:val="TableGrid"/>
        <w:tblpPr w:leftFromText="180" w:rightFromText="180" w:vertAnchor="text" w:horzAnchor="margin" w:tblpY="-21"/>
        <w:tblW w:w="9895" w:type="dxa"/>
        <w:tblLook w:val="04A0" w:firstRow="1" w:lastRow="0" w:firstColumn="1" w:lastColumn="0" w:noHBand="0" w:noVBand="1"/>
      </w:tblPr>
      <w:tblGrid>
        <w:gridCol w:w="1230"/>
        <w:gridCol w:w="3980"/>
        <w:gridCol w:w="4685"/>
      </w:tblGrid>
      <w:tr w:rsidR="00B3607C" w:rsidTr="007768A8">
        <w:tc>
          <w:tcPr>
            <w:tcW w:w="9895" w:type="dxa"/>
            <w:gridSpan w:val="3"/>
          </w:tcPr>
          <w:p w:rsidR="00B3607C" w:rsidRPr="00981A44" w:rsidRDefault="00B3607C" w:rsidP="007768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of Professional Studies</w:t>
            </w:r>
          </w:p>
          <w:p w:rsidR="00B3607C" w:rsidRDefault="00B3607C" w:rsidP="007768A8">
            <w:pPr>
              <w:jc w:val="center"/>
            </w:pPr>
          </w:p>
        </w:tc>
      </w:tr>
      <w:tr w:rsidR="00B3607C" w:rsidTr="007768A8">
        <w:tc>
          <w:tcPr>
            <w:tcW w:w="1230" w:type="dxa"/>
          </w:tcPr>
          <w:p w:rsidR="00B3607C" w:rsidRDefault="00B3607C" w:rsidP="007768A8"/>
        </w:tc>
        <w:tc>
          <w:tcPr>
            <w:tcW w:w="3980" w:type="dxa"/>
          </w:tcPr>
          <w:p w:rsidR="00B3607C" w:rsidRPr="002A6EA2" w:rsidRDefault="00B3607C" w:rsidP="007768A8">
            <w:pPr>
              <w:rPr>
                <w:b/>
                <w:sz w:val="24"/>
              </w:rPr>
            </w:pPr>
            <w:r w:rsidRPr="002A6EA2">
              <w:rPr>
                <w:b/>
                <w:sz w:val="24"/>
              </w:rPr>
              <w:t>Degree Program</w:t>
            </w:r>
          </w:p>
        </w:tc>
        <w:tc>
          <w:tcPr>
            <w:tcW w:w="4685" w:type="dxa"/>
          </w:tcPr>
          <w:p w:rsidR="00B3607C" w:rsidRPr="002A6EA2" w:rsidRDefault="00B3607C" w:rsidP="007768A8">
            <w:pPr>
              <w:jc w:val="center"/>
              <w:rPr>
                <w:b/>
                <w:sz w:val="24"/>
              </w:rPr>
            </w:pPr>
            <w:r w:rsidRPr="002A6EA2">
              <w:rPr>
                <w:b/>
                <w:sz w:val="24"/>
              </w:rPr>
              <w:t>Assessment Cycle Activity</w:t>
            </w:r>
          </w:p>
        </w:tc>
      </w:tr>
      <w:tr w:rsidR="00B3607C" w:rsidTr="007768A8">
        <w:tc>
          <w:tcPr>
            <w:tcW w:w="1230" w:type="dxa"/>
          </w:tcPr>
          <w:p w:rsidR="00B3607C" w:rsidRPr="002A6EA2" w:rsidRDefault="00B3607C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3980" w:type="dxa"/>
          </w:tcPr>
          <w:p w:rsidR="00B3607C" w:rsidRDefault="00B3607C" w:rsidP="00B3607C">
            <w:pPr>
              <w:rPr>
                <w:rFonts w:ascii="Times New Roman" w:hAnsi="Times New Roman" w:cs="Times New Roman"/>
                <w:sz w:val="24"/>
              </w:rPr>
            </w:pPr>
            <w:r w:rsidRPr="00B3607C">
              <w:rPr>
                <w:rFonts w:ascii="Times New Roman" w:hAnsi="Times New Roman" w:cs="Times New Roman"/>
                <w:sz w:val="24"/>
              </w:rPr>
              <w:t>AA in General Studies</w:t>
            </w:r>
            <w:r>
              <w:rPr>
                <w:rFonts w:ascii="Times New Roman" w:hAnsi="Times New Roman" w:cs="Times New Roman"/>
                <w:sz w:val="24"/>
              </w:rPr>
              <w:t xml:space="preserve"> (THEARC)</w:t>
            </w:r>
            <w:r w:rsidR="00BC783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607C">
              <w:rPr>
                <w:rFonts w:ascii="Times New Roman" w:hAnsi="Times New Roman" w:cs="Times New Roman"/>
                <w:sz w:val="24"/>
              </w:rPr>
              <w:t>Accounting</w:t>
            </w:r>
            <w:r w:rsidR="00BC783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607C">
              <w:rPr>
                <w:rFonts w:ascii="Times New Roman" w:hAnsi="Times New Roman" w:cs="Times New Roman"/>
                <w:sz w:val="24"/>
              </w:rPr>
              <w:t>Business Admin - Hospitality Management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607C">
              <w:rPr>
                <w:rFonts w:ascii="Times New Roman" w:hAnsi="Times New Roman" w:cs="Times New Roman"/>
                <w:sz w:val="24"/>
              </w:rPr>
              <w:t>Business Admin - Human Resources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607C">
              <w:rPr>
                <w:rFonts w:ascii="Times New Roman" w:hAnsi="Times New Roman" w:cs="Times New Roman"/>
                <w:sz w:val="24"/>
              </w:rPr>
              <w:t>Journalism &amp; Media Studies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607C">
              <w:rPr>
                <w:rFonts w:ascii="Times New Roman" w:hAnsi="Times New Roman" w:cs="Times New Roman"/>
                <w:sz w:val="24"/>
              </w:rPr>
              <w:t>Criminal Justice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B3607C" w:rsidRPr="002A6EA2" w:rsidRDefault="00B3607C" w:rsidP="00B3607C">
            <w:pPr>
              <w:rPr>
                <w:rFonts w:ascii="Times New Roman" w:hAnsi="Times New Roman" w:cs="Times New Roman"/>
                <w:sz w:val="24"/>
              </w:rPr>
            </w:pPr>
            <w:r w:rsidRPr="00B3607C">
              <w:rPr>
                <w:rFonts w:ascii="Times New Roman" w:hAnsi="Times New Roman" w:cs="Times New Roman"/>
                <w:sz w:val="24"/>
              </w:rPr>
              <w:t>Early Childhood Education (A.A. &amp; B.A.)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607C">
              <w:rPr>
                <w:rFonts w:ascii="Times New Roman" w:hAnsi="Times New Roman" w:cs="Times New Roman"/>
                <w:sz w:val="24"/>
              </w:rPr>
              <w:t>General Studies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607C">
              <w:rPr>
                <w:rFonts w:ascii="Times New Roman" w:hAnsi="Times New Roman" w:cs="Times New Roman"/>
                <w:sz w:val="24"/>
              </w:rPr>
              <w:t>Psychology</w:t>
            </w:r>
          </w:p>
        </w:tc>
        <w:tc>
          <w:tcPr>
            <w:tcW w:w="4685" w:type="dxa"/>
          </w:tcPr>
          <w:p w:rsidR="00B3607C" w:rsidRPr="00981A44" w:rsidRDefault="00B3607C" w:rsidP="007768A8">
            <w:p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These programs engage in one or more of the following activities during Year 1:</w:t>
            </w:r>
          </w:p>
          <w:p w:rsidR="00B3607C" w:rsidRPr="00981A44" w:rsidRDefault="00B3607C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Outline Mission and Develop Assessment Plan</w:t>
            </w:r>
          </w:p>
          <w:p w:rsidR="00B3607C" w:rsidRPr="00981A44" w:rsidRDefault="00B3607C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Develop program mission, goals, and objectives</w:t>
            </w:r>
          </w:p>
          <w:p w:rsidR="00B3607C" w:rsidRPr="00981A44" w:rsidRDefault="00B3607C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Generate questions that can be answered with measurable outcomes</w:t>
            </w:r>
          </w:p>
          <w:p w:rsidR="00B3607C" w:rsidRPr="00981A44" w:rsidRDefault="00B3607C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Identify appropriate sources of data and describe method for data collection</w:t>
            </w:r>
          </w:p>
        </w:tc>
      </w:tr>
      <w:tr w:rsidR="00B3607C" w:rsidTr="007768A8">
        <w:tc>
          <w:tcPr>
            <w:tcW w:w="1230" w:type="dxa"/>
          </w:tcPr>
          <w:p w:rsidR="00B3607C" w:rsidRPr="002A6EA2" w:rsidRDefault="00B3607C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3980" w:type="dxa"/>
          </w:tcPr>
          <w:p w:rsidR="00B3607C" w:rsidRPr="002A6EA2" w:rsidRDefault="00B3607C" w:rsidP="00776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Business Administration, Human Relations</w:t>
            </w:r>
          </w:p>
        </w:tc>
        <w:tc>
          <w:tcPr>
            <w:tcW w:w="4685" w:type="dxa"/>
          </w:tcPr>
          <w:p w:rsidR="00B3607C" w:rsidRPr="00981A44" w:rsidRDefault="00B3607C" w:rsidP="007768A8">
            <w:pPr>
              <w:rPr>
                <w:rFonts w:ascii="Times New Roman" w:hAnsi="Times New Roman" w:cs="Times New Roman"/>
                <w:sz w:val="24"/>
              </w:rPr>
            </w:pPr>
            <w:r w:rsidRPr="00981A44">
              <w:rPr>
                <w:rFonts w:ascii="Times New Roman" w:hAnsi="Times New Roman" w:cs="Times New Roman"/>
                <w:sz w:val="24"/>
              </w:rPr>
              <w:t>These programs engage in one or more of the following activities during Year 2:</w:t>
            </w:r>
          </w:p>
          <w:p w:rsidR="00B3607C" w:rsidRPr="00981A44" w:rsidRDefault="00B3607C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>Carry out assessment plan designed in Year 1</w:t>
            </w:r>
          </w:p>
          <w:p w:rsidR="00B3607C" w:rsidRPr="00981A44" w:rsidRDefault="00B3607C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 xml:space="preserve">Collect all qualitative and quantitative data needed for assessment </w:t>
            </w:r>
          </w:p>
          <w:p w:rsidR="00B3607C" w:rsidRPr="00981A44" w:rsidRDefault="00B3607C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 xml:space="preserve">Use multi-modal methods (direct and indirect) to assess student learning outcomes at entry, intermediate and exit points in the major </w:t>
            </w:r>
          </w:p>
          <w:p w:rsidR="00B3607C" w:rsidRPr="00981A44" w:rsidRDefault="00B3607C" w:rsidP="007768A8">
            <w:pPr>
              <w:rPr>
                <w:rFonts w:ascii="Times New Roman" w:hAnsi="Times New Roman" w:cs="Times New Roman"/>
              </w:rPr>
            </w:pPr>
          </w:p>
        </w:tc>
      </w:tr>
      <w:tr w:rsidR="00B3607C" w:rsidTr="007768A8">
        <w:tc>
          <w:tcPr>
            <w:tcW w:w="1230" w:type="dxa"/>
          </w:tcPr>
          <w:p w:rsidR="00B3607C" w:rsidRPr="002A6EA2" w:rsidRDefault="00B3607C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3980" w:type="dxa"/>
          </w:tcPr>
          <w:p w:rsidR="00B3607C" w:rsidRPr="002A6EA2" w:rsidRDefault="00B3607C" w:rsidP="00776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4685" w:type="dxa"/>
          </w:tcPr>
          <w:p w:rsidR="00B3607C" w:rsidRPr="00981A44" w:rsidRDefault="00B3607C" w:rsidP="007768A8">
            <w:pPr>
              <w:rPr>
                <w:rFonts w:ascii="Times New Roman" w:hAnsi="Times New Roman" w:cs="Times New Roman"/>
                <w:sz w:val="24"/>
              </w:rPr>
            </w:pPr>
            <w:r w:rsidRPr="00981A44">
              <w:rPr>
                <w:rFonts w:ascii="Times New Roman" w:hAnsi="Times New Roman" w:cs="Times New Roman"/>
                <w:sz w:val="24"/>
              </w:rPr>
              <w:t>These programs engage in one or more of the following activities</w:t>
            </w:r>
            <w:r>
              <w:rPr>
                <w:rFonts w:ascii="Times New Roman" w:hAnsi="Times New Roman" w:cs="Times New Roman"/>
                <w:sz w:val="24"/>
              </w:rPr>
              <w:t xml:space="preserve"> during Year 3</w:t>
            </w:r>
            <w:r w:rsidRPr="00981A44">
              <w:rPr>
                <w:rFonts w:ascii="Times New Roman" w:hAnsi="Times New Roman" w:cs="Times New Roman"/>
                <w:sz w:val="24"/>
              </w:rPr>
              <w:t>:</w:t>
            </w:r>
          </w:p>
          <w:p w:rsidR="00B3607C" w:rsidRPr="002A6EA2" w:rsidRDefault="00B3607C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Analyze data collected during Year 2; develop formal assessment report, which includes strategies for furthering program objectives and goals.</w:t>
            </w:r>
          </w:p>
          <w:p w:rsidR="00B3607C" w:rsidRDefault="00B3607C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Draft report and present findings to UCAP Committee</w:t>
            </w:r>
          </w:p>
          <w:p w:rsidR="00B3607C" w:rsidRPr="002A6EA2" w:rsidRDefault="00B3607C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Discuss findings and identify areas of success and challenge</w:t>
            </w:r>
          </w:p>
        </w:tc>
      </w:tr>
      <w:tr w:rsidR="00B3607C" w:rsidTr="007768A8">
        <w:tc>
          <w:tcPr>
            <w:tcW w:w="1230" w:type="dxa"/>
          </w:tcPr>
          <w:p w:rsidR="00B3607C" w:rsidRPr="002A6EA2" w:rsidRDefault="00B3607C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</w:p>
        </w:tc>
        <w:tc>
          <w:tcPr>
            <w:tcW w:w="8665" w:type="dxa"/>
            <w:gridSpan w:val="2"/>
          </w:tcPr>
          <w:p w:rsidR="00B3607C" w:rsidRPr="00981A44" w:rsidRDefault="00BC7830" w:rsidP="00BC78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  <w:r w:rsidR="00B3607C">
              <w:rPr>
                <w:rFonts w:ascii="Times New Roman" w:hAnsi="Times New Roman" w:cs="Times New Roman"/>
                <w:sz w:val="24"/>
              </w:rPr>
              <w:t xml:space="preserve">% of the academic degree programs are in the initial stage of the assessment process which includes planning </w:t>
            </w:r>
            <w:r>
              <w:rPr>
                <w:rFonts w:ascii="Times New Roman" w:hAnsi="Times New Roman" w:cs="Times New Roman"/>
                <w:sz w:val="24"/>
              </w:rPr>
              <w:t>and goal setting and alignment. There were 3 new programs (Early Childhood Education, Journalism and Media Studies, and Psychology)</w:t>
            </w:r>
            <w:r w:rsidR="000669A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recently added to the SPS</w:t>
            </w:r>
            <w:r w:rsidR="000669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3E1BD7" w:rsidRDefault="003E1BD7"/>
    <w:p w:rsidR="00BC7830" w:rsidRDefault="00BC7830">
      <w:r>
        <w:br w:type="page"/>
      </w:r>
    </w:p>
    <w:tbl>
      <w:tblPr>
        <w:tblStyle w:val="TableGrid"/>
        <w:tblpPr w:leftFromText="180" w:rightFromText="180" w:vertAnchor="text" w:horzAnchor="margin" w:tblpY="-21"/>
        <w:tblW w:w="9895" w:type="dxa"/>
        <w:tblLook w:val="04A0" w:firstRow="1" w:lastRow="0" w:firstColumn="1" w:lastColumn="0" w:noHBand="0" w:noVBand="1"/>
      </w:tblPr>
      <w:tblGrid>
        <w:gridCol w:w="1230"/>
        <w:gridCol w:w="3980"/>
        <w:gridCol w:w="4685"/>
      </w:tblGrid>
      <w:tr w:rsidR="00BC7830" w:rsidTr="007768A8">
        <w:tc>
          <w:tcPr>
            <w:tcW w:w="9895" w:type="dxa"/>
            <w:gridSpan w:val="3"/>
          </w:tcPr>
          <w:p w:rsidR="00BC7830" w:rsidRPr="00981A44" w:rsidRDefault="00BC7830" w:rsidP="007768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School of Business and Graduate Studies</w:t>
            </w:r>
          </w:p>
          <w:p w:rsidR="00BC7830" w:rsidRDefault="00BC7830" w:rsidP="007768A8">
            <w:pPr>
              <w:jc w:val="center"/>
            </w:pPr>
          </w:p>
        </w:tc>
      </w:tr>
      <w:tr w:rsidR="00BC7830" w:rsidTr="007768A8">
        <w:tc>
          <w:tcPr>
            <w:tcW w:w="1230" w:type="dxa"/>
          </w:tcPr>
          <w:p w:rsidR="00BC7830" w:rsidRDefault="00BC7830" w:rsidP="007768A8"/>
        </w:tc>
        <w:tc>
          <w:tcPr>
            <w:tcW w:w="3980" w:type="dxa"/>
          </w:tcPr>
          <w:p w:rsidR="00BC7830" w:rsidRPr="002A6EA2" w:rsidRDefault="00BC7830" w:rsidP="007768A8">
            <w:pPr>
              <w:rPr>
                <w:b/>
                <w:sz w:val="24"/>
              </w:rPr>
            </w:pPr>
            <w:r w:rsidRPr="002A6EA2">
              <w:rPr>
                <w:b/>
                <w:sz w:val="24"/>
              </w:rPr>
              <w:t>Degree Program</w:t>
            </w:r>
          </w:p>
        </w:tc>
        <w:tc>
          <w:tcPr>
            <w:tcW w:w="4685" w:type="dxa"/>
          </w:tcPr>
          <w:p w:rsidR="00BC7830" w:rsidRPr="002A6EA2" w:rsidRDefault="00BC7830" w:rsidP="007768A8">
            <w:pPr>
              <w:jc w:val="center"/>
              <w:rPr>
                <w:b/>
                <w:sz w:val="24"/>
              </w:rPr>
            </w:pPr>
            <w:r w:rsidRPr="002A6EA2">
              <w:rPr>
                <w:b/>
                <w:sz w:val="24"/>
              </w:rPr>
              <w:t>Assessment Cycle Activity</w:t>
            </w:r>
          </w:p>
        </w:tc>
      </w:tr>
      <w:tr w:rsidR="00BC7830" w:rsidTr="007768A8">
        <w:tc>
          <w:tcPr>
            <w:tcW w:w="1230" w:type="dxa"/>
          </w:tcPr>
          <w:p w:rsidR="00BC7830" w:rsidRPr="002A6EA2" w:rsidRDefault="00BC7830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3980" w:type="dxa"/>
          </w:tcPr>
          <w:p w:rsidR="00BC7830" w:rsidRPr="00BC7830" w:rsidRDefault="00BC7830" w:rsidP="00BC7830">
            <w:pPr>
              <w:rPr>
                <w:rFonts w:ascii="Times New Roman" w:hAnsi="Times New Roman" w:cs="Times New Roman"/>
                <w:sz w:val="24"/>
              </w:rPr>
            </w:pPr>
            <w:r w:rsidRPr="00BC7830">
              <w:rPr>
                <w:rFonts w:ascii="Times New Roman" w:hAnsi="Times New Roman" w:cs="Times New Roman"/>
                <w:sz w:val="24"/>
              </w:rPr>
              <w:t>Master of Business Administration</w:t>
            </w:r>
            <w:r w:rsidR="003C16B3">
              <w:rPr>
                <w:rFonts w:ascii="Times New Roman" w:hAnsi="Times New Roman" w:cs="Times New Roman"/>
                <w:sz w:val="24"/>
              </w:rPr>
              <w:t>,</w:t>
            </w:r>
          </w:p>
          <w:p w:rsidR="00BC7830" w:rsidRPr="00BC7830" w:rsidRDefault="00BC7830" w:rsidP="00BC7830">
            <w:pPr>
              <w:rPr>
                <w:rFonts w:ascii="Times New Roman" w:hAnsi="Times New Roman" w:cs="Times New Roman"/>
                <w:sz w:val="24"/>
              </w:rPr>
            </w:pPr>
            <w:r w:rsidRPr="00BC7830">
              <w:rPr>
                <w:rFonts w:ascii="Times New Roman" w:hAnsi="Times New Roman" w:cs="Times New Roman"/>
                <w:sz w:val="24"/>
              </w:rPr>
              <w:t>Master of Arts in Strategic</w:t>
            </w:r>
            <w:r w:rsidR="003C16B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7830">
              <w:rPr>
                <w:rFonts w:ascii="Times New Roman" w:hAnsi="Times New Roman" w:cs="Times New Roman"/>
                <w:sz w:val="24"/>
              </w:rPr>
              <w:t>Communication &amp; Public Relations</w:t>
            </w:r>
            <w:r w:rsidR="003C16B3">
              <w:rPr>
                <w:rFonts w:ascii="Times New Roman" w:hAnsi="Times New Roman" w:cs="Times New Roman"/>
                <w:sz w:val="24"/>
              </w:rPr>
              <w:t xml:space="preserve">, and </w:t>
            </w:r>
            <w:r w:rsidRPr="00BC7830">
              <w:rPr>
                <w:rFonts w:ascii="Times New Roman" w:hAnsi="Times New Roman" w:cs="Times New Roman"/>
                <w:sz w:val="24"/>
              </w:rPr>
              <w:t>Master of Arts in International Security Studies</w:t>
            </w:r>
          </w:p>
          <w:p w:rsidR="00BC7830" w:rsidRPr="002A6EA2" w:rsidRDefault="00BC7830" w:rsidP="00BC78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5" w:type="dxa"/>
          </w:tcPr>
          <w:p w:rsidR="00BC7830" w:rsidRPr="00981A44" w:rsidRDefault="00BC7830" w:rsidP="007768A8">
            <w:p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These programs engage in one or more of the following activities during Year 1:</w:t>
            </w:r>
          </w:p>
          <w:p w:rsidR="00BC7830" w:rsidRPr="00981A44" w:rsidRDefault="00BC7830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Outline Mission and Develop Assessment Plan</w:t>
            </w:r>
          </w:p>
          <w:p w:rsidR="00BC7830" w:rsidRPr="00981A44" w:rsidRDefault="00BC7830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Develop program mission, goals, and objectives</w:t>
            </w:r>
          </w:p>
          <w:p w:rsidR="00BC7830" w:rsidRPr="00981A44" w:rsidRDefault="00BC7830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Generate questions that can be answered with measurable outcomes</w:t>
            </w:r>
          </w:p>
          <w:p w:rsidR="00BC7830" w:rsidRPr="00981A44" w:rsidRDefault="00BC7830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Identify appropriate sources of data and describe method for data collection</w:t>
            </w:r>
          </w:p>
        </w:tc>
      </w:tr>
      <w:tr w:rsidR="00BC7830" w:rsidTr="007768A8">
        <w:tc>
          <w:tcPr>
            <w:tcW w:w="1230" w:type="dxa"/>
          </w:tcPr>
          <w:p w:rsidR="00BC7830" w:rsidRPr="002A6EA2" w:rsidRDefault="00BC7830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3980" w:type="dxa"/>
          </w:tcPr>
          <w:p w:rsidR="00BC7830" w:rsidRPr="002A6EA2" w:rsidRDefault="00BC7830" w:rsidP="00BC7830">
            <w:pPr>
              <w:rPr>
                <w:rFonts w:ascii="Times New Roman" w:hAnsi="Times New Roman" w:cs="Times New Roman"/>
                <w:sz w:val="24"/>
              </w:rPr>
            </w:pPr>
            <w:r w:rsidRPr="00BC7830">
              <w:rPr>
                <w:rFonts w:ascii="Times New Roman" w:hAnsi="Times New Roman" w:cs="Times New Roman"/>
                <w:sz w:val="24"/>
              </w:rPr>
              <w:t>Master of Science in Administration</w:t>
            </w:r>
          </w:p>
        </w:tc>
        <w:tc>
          <w:tcPr>
            <w:tcW w:w="4685" w:type="dxa"/>
          </w:tcPr>
          <w:p w:rsidR="00BC7830" w:rsidRPr="00981A44" w:rsidRDefault="00BC7830" w:rsidP="007768A8">
            <w:pPr>
              <w:rPr>
                <w:rFonts w:ascii="Times New Roman" w:hAnsi="Times New Roman" w:cs="Times New Roman"/>
                <w:sz w:val="24"/>
              </w:rPr>
            </w:pPr>
            <w:r w:rsidRPr="00981A44">
              <w:rPr>
                <w:rFonts w:ascii="Times New Roman" w:hAnsi="Times New Roman" w:cs="Times New Roman"/>
                <w:sz w:val="24"/>
              </w:rPr>
              <w:t>These programs engage in one or more of the following activities during Year 2:</w:t>
            </w:r>
          </w:p>
          <w:p w:rsidR="00BC7830" w:rsidRPr="00981A44" w:rsidRDefault="00BC7830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>Carry out assessment plan designed in Year 1</w:t>
            </w:r>
          </w:p>
          <w:p w:rsidR="00BC7830" w:rsidRPr="00981A44" w:rsidRDefault="00BC7830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 xml:space="preserve">Collect all qualitative and quantitative data needed for assessment </w:t>
            </w:r>
          </w:p>
          <w:p w:rsidR="00BC7830" w:rsidRPr="00981A44" w:rsidRDefault="00BC7830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 xml:space="preserve">Use multi-modal methods (direct and indirect) to assess student learning outcomes at entry, intermediate and exit points in the major </w:t>
            </w:r>
          </w:p>
          <w:p w:rsidR="00BC7830" w:rsidRPr="00981A44" w:rsidRDefault="00BC7830" w:rsidP="007768A8">
            <w:pPr>
              <w:rPr>
                <w:rFonts w:ascii="Times New Roman" w:hAnsi="Times New Roman" w:cs="Times New Roman"/>
              </w:rPr>
            </w:pPr>
          </w:p>
        </w:tc>
      </w:tr>
      <w:tr w:rsidR="00BC7830" w:rsidTr="007768A8">
        <w:tc>
          <w:tcPr>
            <w:tcW w:w="1230" w:type="dxa"/>
          </w:tcPr>
          <w:p w:rsidR="00BC7830" w:rsidRPr="002A6EA2" w:rsidRDefault="00BC7830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3980" w:type="dxa"/>
          </w:tcPr>
          <w:p w:rsidR="00BC7830" w:rsidRPr="002A6EA2" w:rsidRDefault="003C16B3" w:rsidP="00776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4685" w:type="dxa"/>
          </w:tcPr>
          <w:p w:rsidR="00BC7830" w:rsidRPr="00981A44" w:rsidRDefault="00BC7830" w:rsidP="007768A8">
            <w:pPr>
              <w:rPr>
                <w:rFonts w:ascii="Times New Roman" w:hAnsi="Times New Roman" w:cs="Times New Roman"/>
                <w:sz w:val="24"/>
              </w:rPr>
            </w:pPr>
            <w:r w:rsidRPr="00981A44">
              <w:rPr>
                <w:rFonts w:ascii="Times New Roman" w:hAnsi="Times New Roman" w:cs="Times New Roman"/>
                <w:sz w:val="24"/>
              </w:rPr>
              <w:t>These programs engage in one or more of the following activities</w:t>
            </w:r>
            <w:r>
              <w:rPr>
                <w:rFonts w:ascii="Times New Roman" w:hAnsi="Times New Roman" w:cs="Times New Roman"/>
                <w:sz w:val="24"/>
              </w:rPr>
              <w:t xml:space="preserve"> during Year 3</w:t>
            </w:r>
            <w:r w:rsidRPr="00981A44">
              <w:rPr>
                <w:rFonts w:ascii="Times New Roman" w:hAnsi="Times New Roman" w:cs="Times New Roman"/>
                <w:sz w:val="24"/>
              </w:rPr>
              <w:t>:</w:t>
            </w:r>
          </w:p>
          <w:p w:rsidR="00BC7830" w:rsidRPr="002A6EA2" w:rsidRDefault="00BC7830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Analyze data collected during Year 2; develop formal assessment report, which includes strategies for furthering program objectives and goals.</w:t>
            </w:r>
          </w:p>
          <w:p w:rsidR="00BC7830" w:rsidRDefault="00BC7830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Draft report and present findings to UCAP Committee</w:t>
            </w:r>
          </w:p>
          <w:p w:rsidR="00BC7830" w:rsidRPr="002A6EA2" w:rsidRDefault="00BC7830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Discuss findings and identify areas of success and challenge</w:t>
            </w:r>
          </w:p>
        </w:tc>
      </w:tr>
      <w:tr w:rsidR="00BC7830" w:rsidTr="007768A8">
        <w:tc>
          <w:tcPr>
            <w:tcW w:w="1230" w:type="dxa"/>
          </w:tcPr>
          <w:p w:rsidR="00BC7830" w:rsidRPr="002A6EA2" w:rsidRDefault="00BC7830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</w:p>
        </w:tc>
        <w:tc>
          <w:tcPr>
            <w:tcW w:w="8665" w:type="dxa"/>
            <w:gridSpan w:val="2"/>
          </w:tcPr>
          <w:p w:rsidR="00BC7830" w:rsidRPr="00981A44" w:rsidRDefault="003C16B3" w:rsidP="003C16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BC7830">
              <w:rPr>
                <w:rFonts w:ascii="Times New Roman" w:hAnsi="Times New Roman" w:cs="Times New Roman"/>
                <w:sz w:val="24"/>
              </w:rPr>
              <w:t xml:space="preserve">% of the academic degree programs are in the initial stage of the assessment process which includes planning and goal setting and alignment. </w:t>
            </w:r>
            <w:r>
              <w:rPr>
                <w:rFonts w:ascii="Times New Roman" w:hAnsi="Times New Roman" w:cs="Times New Roman"/>
                <w:sz w:val="24"/>
              </w:rPr>
              <w:t>There was 1</w:t>
            </w:r>
            <w:r w:rsidR="00BC7830">
              <w:rPr>
                <w:rFonts w:ascii="Times New Roman" w:hAnsi="Times New Roman" w:cs="Times New Roman"/>
                <w:sz w:val="24"/>
              </w:rPr>
              <w:t xml:space="preserve"> new program (</w:t>
            </w:r>
            <w:r w:rsidRPr="00BC7830">
              <w:rPr>
                <w:rFonts w:ascii="Times New Roman" w:hAnsi="Times New Roman" w:cs="Times New Roman"/>
                <w:sz w:val="24"/>
              </w:rPr>
              <w:t>Master of Arts in Strategic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7830">
              <w:rPr>
                <w:rFonts w:ascii="Times New Roman" w:hAnsi="Times New Roman" w:cs="Times New Roman"/>
                <w:sz w:val="24"/>
              </w:rPr>
              <w:t>Communication &amp; Public Relations</w:t>
            </w:r>
            <w:r w:rsidR="00BC7830">
              <w:rPr>
                <w:rFonts w:ascii="Times New Roman" w:hAnsi="Times New Roman" w:cs="Times New Roman"/>
                <w:sz w:val="24"/>
              </w:rPr>
              <w:t xml:space="preserve">) recently added to the </w:t>
            </w:r>
            <w:r>
              <w:rPr>
                <w:rFonts w:ascii="Times New Roman" w:hAnsi="Times New Roman" w:cs="Times New Roman"/>
                <w:sz w:val="24"/>
              </w:rPr>
              <w:t>school of BGS</w:t>
            </w:r>
            <w:r w:rsidR="00BC78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Additionally, the </w:t>
            </w:r>
            <w:r w:rsidRPr="00BC7830">
              <w:rPr>
                <w:rFonts w:ascii="Times New Roman" w:hAnsi="Times New Roman" w:cs="Times New Roman"/>
                <w:sz w:val="24"/>
              </w:rPr>
              <w:t>Master of Arts in International Security Studies</w:t>
            </w:r>
            <w:r>
              <w:rPr>
                <w:rFonts w:ascii="Times New Roman" w:hAnsi="Times New Roman" w:cs="Times New Roman"/>
                <w:sz w:val="24"/>
              </w:rPr>
              <w:t xml:space="preserve"> will be phased out this academic year. </w:t>
            </w:r>
          </w:p>
        </w:tc>
      </w:tr>
    </w:tbl>
    <w:p w:rsidR="003C16B3" w:rsidRDefault="003C16B3"/>
    <w:p w:rsidR="003C16B3" w:rsidRDefault="003C16B3">
      <w:r>
        <w:br w:type="page"/>
      </w:r>
    </w:p>
    <w:tbl>
      <w:tblPr>
        <w:tblStyle w:val="TableGrid"/>
        <w:tblpPr w:leftFromText="180" w:rightFromText="180" w:vertAnchor="text" w:horzAnchor="margin" w:tblpY="-21"/>
        <w:tblW w:w="9895" w:type="dxa"/>
        <w:tblLook w:val="04A0" w:firstRow="1" w:lastRow="0" w:firstColumn="1" w:lastColumn="0" w:noHBand="0" w:noVBand="1"/>
      </w:tblPr>
      <w:tblGrid>
        <w:gridCol w:w="1230"/>
        <w:gridCol w:w="3980"/>
        <w:gridCol w:w="4685"/>
      </w:tblGrid>
      <w:tr w:rsidR="003C16B3" w:rsidTr="007768A8">
        <w:tc>
          <w:tcPr>
            <w:tcW w:w="9895" w:type="dxa"/>
            <w:gridSpan w:val="3"/>
          </w:tcPr>
          <w:p w:rsidR="003C16B3" w:rsidRPr="00981A44" w:rsidRDefault="003C16B3" w:rsidP="007768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School of Nursing and Health Professions</w:t>
            </w:r>
          </w:p>
          <w:p w:rsidR="003C16B3" w:rsidRDefault="003C16B3" w:rsidP="007768A8">
            <w:pPr>
              <w:jc w:val="center"/>
            </w:pPr>
          </w:p>
        </w:tc>
      </w:tr>
      <w:tr w:rsidR="003C16B3" w:rsidTr="007768A8">
        <w:tc>
          <w:tcPr>
            <w:tcW w:w="1230" w:type="dxa"/>
          </w:tcPr>
          <w:p w:rsidR="003C16B3" w:rsidRDefault="003C16B3" w:rsidP="007768A8"/>
        </w:tc>
        <w:tc>
          <w:tcPr>
            <w:tcW w:w="3980" w:type="dxa"/>
          </w:tcPr>
          <w:p w:rsidR="003C16B3" w:rsidRPr="002A6EA2" w:rsidRDefault="003C16B3" w:rsidP="007768A8">
            <w:pPr>
              <w:rPr>
                <w:b/>
                <w:sz w:val="24"/>
              </w:rPr>
            </w:pPr>
            <w:r w:rsidRPr="002A6EA2">
              <w:rPr>
                <w:b/>
                <w:sz w:val="24"/>
              </w:rPr>
              <w:t>Degree Program</w:t>
            </w:r>
          </w:p>
        </w:tc>
        <w:tc>
          <w:tcPr>
            <w:tcW w:w="4685" w:type="dxa"/>
          </w:tcPr>
          <w:p w:rsidR="003C16B3" w:rsidRPr="002A6EA2" w:rsidRDefault="003C16B3" w:rsidP="007768A8">
            <w:pPr>
              <w:jc w:val="center"/>
              <w:rPr>
                <w:b/>
                <w:sz w:val="24"/>
              </w:rPr>
            </w:pPr>
            <w:r w:rsidRPr="002A6EA2">
              <w:rPr>
                <w:b/>
                <w:sz w:val="24"/>
              </w:rPr>
              <w:t>Assessment Cycle Activity</w:t>
            </w:r>
          </w:p>
        </w:tc>
      </w:tr>
      <w:tr w:rsidR="003C16B3" w:rsidTr="007768A8">
        <w:tc>
          <w:tcPr>
            <w:tcW w:w="1230" w:type="dxa"/>
          </w:tcPr>
          <w:p w:rsidR="003C16B3" w:rsidRPr="002A6EA2" w:rsidRDefault="003C16B3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3980" w:type="dxa"/>
          </w:tcPr>
          <w:p w:rsidR="00D90E3D" w:rsidRPr="00D90E3D" w:rsidRDefault="00D90E3D" w:rsidP="00D90E3D">
            <w:pPr>
              <w:rPr>
                <w:rFonts w:ascii="Times New Roman" w:hAnsi="Times New Roman" w:cs="Times New Roman"/>
              </w:rPr>
            </w:pPr>
            <w:r w:rsidRPr="00D90E3D">
              <w:rPr>
                <w:rFonts w:ascii="Times New Roman" w:hAnsi="Times New Roman" w:cs="Times New Roman"/>
              </w:rPr>
              <w:t>Health Science (offered in SPS)</w:t>
            </w:r>
          </w:p>
          <w:p w:rsidR="00D90E3D" w:rsidRPr="00D90E3D" w:rsidRDefault="00D90E3D" w:rsidP="00D90E3D">
            <w:pPr>
              <w:rPr>
                <w:rFonts w:ascii="Times New Roman" w:hAnsi="Times New Roman" w:cs="Times New Roman"/>
              </w:rPr>
            </w:pPr>
            <w:r w:rsidRPr="00D90E3D">
              <w:rPr>
                <w:rFonts w:ascii="Times New Roman" w:hAnsi="Times New Roman" w:cs="Times New Roman"/>
              </w:rPr>
              <w:t>Master of Science in Nursing (MSN)</w:t>
            </w:r>
          </w:p>
          <w:p w:rsidR="00D90E3D" w:rsidRPr="003C16B3" w:rsidRDefault="00D90E3D" w:rsidP="00D90E3D">
            <w:pPr>
              <w:rPr>
                <w:rFonts w:ascii="Times New Roman" w:hAnsi="Times New Roman" w:cs="Times New Roman"/>
              </w:rPr>
            </w:pPr>
            <w:r w:rsidRPr="003C16B3">
              <w:rPr>
                <w:rFonts w:ascii="Times New Roman" w:hAnsi="Times New Roman" w:cs="Times New Roman"/>
              </w:rPr>
              <w:t>Master of Occupational Therapy (MOT)</w:t>
            </w:r>
          </w:p>
          <w:p w:rsidR="003C16B3" w:rsidRPr="002A6EA2" w:rsidRDefault="003C16B3" w:rsidP="003C16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5" w:type="dxa"/>
          </w:tcPr>
          <w:p w:rsidR="003C16B3" w:rsidRPr="00981A44" w:rsidRDefault="003C16B3" w:rsidP="007768A8">
            <w:p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These programs engage in one or more of the following activities during Year 1:</w:t>
            </w:r>
          </w:p>
          <w:p w:rsidR="003C16B3" w:rsidRPr="00981A44" w:rsidRDefault="003C16B3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Outline Mission and Develop Assessment Plan</w:t>
            </w:r>
          </w:p>
          <w:p w:rsidR="003C16B3" w:rsidRPr="00981A44" w:rsidRDefault="003C16B3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Develop program mission, goals, and objectives</w:t>
            </w:r>
          </w:p>
          <w:p w:rsidR="003C16B3" w:rsidRPr="00981A44" w:rsidRDefault="003C16B3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Generate questions that can be answered with measurable outcomes</w:t>
            </w:r>
          </w:p>
          <w:p w:rsidR="003C16B3" w:rsidRPr="00981A44" w:rsidRDefault="003C16B3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Identify appropriate sources of data and describe method for data collection</w:t>
            </w:r>
          </w:p>
        </w:tc>
      </w:tr>
      <w:tr w:rsidR="003C16B3" w:rsidTr="007768A8">
        <w:tc>
          <w:tcPr>
            <w:tcW w:w="1230" w:type="dxa"/>
          </w:tcPr>
          <w:p w:rsidR="003C16B3" w:rsidRPr="002A6EA2" w:rsidRDefault="003C16B3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3980" w:type="dxa"/>
          </w:tcPr>
          <w:p w:rsidR="003C16B3" w:rsidRPr="003C16B3" w:rsidRDefault="003C16B3" w:rsidP="003C16B3">
            <w:pPr>
              <w:rPr>
                <w:rFonts w:ascii="Times New Roman" w:hAnsi="Times New Roman" w:cs="Times New Roman"/>
              </w:rPr>
            </w:pPr>
            <w:r w:rsidRPr="003C16B3">
              <w:rPr>
                <w:rFonts w:ascii="Times New Roman" w:hAnsi="Times New Roman" w:cs="Times New Roman"/>
              </w:rPr>
              <w:t>Occupational Therapy Assistant (AAS offered in CAS)</w:t>
            </w:r>
          </w:p>
          <w:p w:rsidR="003C16B3" w:rsidRPr="003C16B3" w:rsidRDefault="003C16B3" w:rsidP="003C16B3">
            <w:pPr>
              <w:rPr>
                <w:rFonts w:ascii="Times New Roman" w:hAnsi="Times New Roman" w:cs="Times New Roman"/>
              </w:rPr>
            </w:pPr>
            <w:r w:rsidRPr="003C16B3">
              <w:rPr>
                <w:rFonts w:ascii="Times New Roman" w:hAnsi="Times New Roman" w:cs="Times New Roman"/>
              </w:rPr>
              <w:t>Nursing:  Pre-licensure BSN</w:t>
            </w:r>
          </w:p>
          <w:p w:rsidR="003C16B3" w:rsidRPr="003C16B3" w:rsidRDefault="003C16B3" w:rsidP="003C16B3">
            <w:pPr>
              <w:rPr>
                <w:rFonts w:ascii="Times New Roman" w:hAnsi="Times New Roman" w:cs="Times New Roman"/>
              </w:rPr>
            </w:pPr>
            <w:r w:rsidRPr="003C16B3">
              <w:rPr>
                <w:rFonts w:ascii="Times New Roman" w:hAnsi="Times New Roman" w:cs="Times New Roman"/>
              </w:rPr>
              <w:t>Nursing:  RN to BSN</w:t>
            </w:r>
          </w:p>
          <w:p w:rsidR="003C16B3" w:rsidRPr="003C16B3" w:rsidRDefault="003C16B3" w:rsidP="003C16B3">
            <w:pPr>
              <w:rPr>
                <w:rFonts w:ascii="Times New Roman" w:hAnsi="Times New Roman" w:cs="Times New Roman"/>
              </w:rPr>
            </w:pPr>
            <w:r w:rsidRPr="003C16B3">
              <w:rPr>
                <w:rFonts w:ascii="Times New Roman" w:hAnsi="Times New Roman" w:cs="Times New Roman"/>
              </w:rPr>
              <w:t>Nursing:  Second degree BSN</w:t>
            </w:r>
          </w:p>
          <w:p w:rsidR="003C16B3" w:rsidRPr="003C16B3" w:rsidRDefault="003C16B3" w:rsidP="003C16B3">
            <w:pPr>
              <w:rPr>
                <w:rFonts w:ascii="Times New Roman" w:hAnsi="Times New Roman" w:cs="Times New Roman"/>
              </w:rPr>
            </w:pPr>
          </w:p>
          <w:p w:rsidR="003C16B3" w:rsidRPr="003C16B3" w:rsidRDefault="003C16B3" w:rsidP="00776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:rsidR="003C16B3" w:rsidRPr="00981A44" w:rsidRDefault="003C16B3" w:rsidP="007768A8">
            <w:pPr>
              <w:rPr>
                <w:rFonts w:ascii="Times New Roman" w:hAnsi="Times New Roman" w:cs="Times New Roman"/>
                <w:sz w:val="24"/>
              </w:rPr>
            </w:pPr>
            <w:r w:rsidRPr="00981A44">
              <w:rPr>
                <w:rFonts w:ascii="Times New Roman" w:hAnsi="Times New Roman" w:cs="Times New Roman"/>
                <w:sz w:val="24"/>
              </w:rPr>
              <w:t>These programs engage in one or more of the following activities during Year 2:</w:t>
            </w:r>
          </w:p>
          <w:p w:rsidR="003C16B3" w:rsidRPr="00981A44" w:rsidRDefault="003C16B3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>Carry out assessment plan designed in Year 1</w:t>
            </w:r>
          </w:p>
          <w:p w:rsidR="003C16B3" w:rsidRPr="00981A44" w:rsidRDefault="003C16B3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 xml:space="preserve">Collect all qualitative and quantitative data needed for assessment </w:t>
            </w:r>
          </w:p>
          <w:p w:rsidR="003C16B3" w:rsidRPr="00981A44" w:rsidRDefault="003C16B3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 xml:space="preserve">Use multi-modal methods (direct and indirect) to assess student learning outcomes at entry, intermediate and exit points in the major </w:t>
            </w:r>
          </w:p>
          <w:p w:rsidR="003C16B3" w:rsidRPr="00981A44" w:rsidRDefault="003C16B3" w:rsidP="007768A8">
            <w:pPr>
              <w:rPr>
                <w:rFonts w:ascii="Times New Roman" w:hAnsi="Times New Roman" w:cs="Times New Roman"/>
              </w:rPr>
            </w:pPr>
          </w:p>
        </w:tc>
      </w:tr>
      <w:tr w:rsidR="003C16B3" w:rsidTr="007768A8">
        <w:tc>
          <w:tcPr>
            <w:tcW w:w="1230" w:type="dxa"/>
          </w:tcPr>
          <w:p w:rsidR="003C16B3" w:rsidRPr="002A6EA2" w:rsidRDefault="003C16B3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3980" w:type="dxa"/>
          </w:tcPr>
          <w:p w:rsidR="003C16B3" w:rsidRPr="002A6EA2" w:rsidRDefault="00D90E3D" w:rsidP="00776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Exercise Science</w:t>
            </w:r>
          </w:p>
        </w:tc>
        <w:tc>
          <w:tcPr>
            <w:tcW w:w="4685" w:type="dxa"/>
          </w:tcPr>
          <w:p w:rsidR="003C16B3" w:rsidRPr="00981A44" w:rsidRDefault="003C16B3" w:rsidP="007768A8">
            <w:pPr>
              <w:rPr>
                <w:rFonts w:ascii="Times New Roman" w:hAnsi="Times New Roman" w:cs="Times New Roman"/>
                <w:sz w:val="24"/>
              </w:rPr>
            </w:pPr>
            <w:r w:rsidRPr="00981A44">
              <w:rPr>
                <w:rFonts w:ascii="Times New Roman" w:hAnsi="Times New Roman" w:cs="Times New Roman"/>
                <w:sz w:val="24"/>
              </w:rPr>
              <w:t>These programs engage in one or more of the following activities</w:t>
            </w:r>
            <w:r>
              <w:rPr>
                <w:rFonts w:ascii="Times New Roman" w:hAnsi="Times New Roman" w:cs="Times New Roman"/>
                <w:sz w:val="24"/>
              </w:rPr>
              <w:t xml:space="preserve"> during Year 3</w:t>
            </w:r>
            <w:r w:rsidRPr="00981A44">
              <w:rPr>
                <w:rFonts w:ascii="Times New Roman" w:hAnsi="Times New Roman" w:cs="Times New Roman"/>
                <w:sz w:val="24"/>
              </w:rPr>
              <w:t>:</w:t>
            </w:r>
          </w:p>
          <w:p w:rsidR="003C16B3" w:rsidRPr="002A6EA2" w:rsidRDefault="003C16B3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Analyze data collected during Year 2; develop formal assessment report, which includes strategies for furthering program objectives and goals.</w:t>
            </w:r>
          </w:p>
          <w:p w:rsidR="003C16B3" w:rsidRDefault="003C16B3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Draft report and present findings to UCAP Committee</w:t>
            </w:r>
          </w:p>
          <w:p w:rsidR="003C16B3" w:rsidRPr="002A6EA2" w:rsidRDefault="003C16B3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Discuss findings and identify areas of success and challenge</w:t>
            </w:r>
          </w:p>
        </w:tc>
      </w:tr>
      <w:tr w:rsidR="003C16B3" w:rsidTr="007768A8">
        <w:tc>
          <w:tcPr>
            <w:tcW w:w="1230" w:type="dxa"/>
          </w:tcPr>
          <w:p w:rsidR="003C16B3" w:rsidRPr="002A6EA2" w:rsidRDefault="003C16B3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</w:p>
        </w:tc>
        <w:tc>
          <w:tcPr>
            <w:tcW w:w="8665" w:type="dxa"/>
            <w:gridSpan w:val="2"/>
          </w:tcPr>
          <w:p w:rsidR="000669A1" w:rsidRDefault="00D90E3D" w:rsidP="00D90E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3C16B3">
              <w:rPr>
                <w:rFonts w:ascii="Times New Roman" w:hAnsi="Times New Roman" w:cs="Times New Roman"/>
                <w:sz w:val="24"/>
              </w:rPr>
              <w:t xml:space="preserve">% of the </w:t>
            </w:r>
            <w:r w:rsidR="003C16B3" w:rsidRPr="00D90E3D">
              <w:rPr>
                <w:rFonts w:ascii="Times New Roman" w:hAnsi="Times New Roman" w:cs="Times New Roman"/>
                <w:sz w:val="24"/>
              </w:rPr>
              <w:t>academic deg</w:t>
            </w:r>
            <w:r>
              <w:rPr>
                <w:rFonts w:ascii="Times New Roman" w:hAnsi="Times New Roman" w:cs="Times New Roman"/>
                <w:sz w:val="24"/>
              </w:rPr>
              <w:t xml:space="preserve">ree programs are in the second </w:t>
            </w:r>
            <w:r w:rsidR="003C16B3" w:rsidRPr="00D90E3D">
              <w:rPr>
                <w:rFonts w:ascii="Times New Roman" w:hAnsi="Times New Roman" w:cs="Times New Roman"/>
                <w:sz w:val="24"/>
              </w:rPr>
              <w:t xml:space="preserve">stage of the assessment process which includes </w:t>
            </w:r>
            <w:r>
              <w:rPr>
                <w:rFonts w:ascii="Times New Roman" w:hAnsi="Times New Roman" w:cs="Times New Roman"/>
                <w:sz w:val="24"/>
              </w:rPr>
              <w:t>data collection and analysis</w:t>
            </w:r>
            <w:r w:rsidR="003C16B3" w:rsidRPr="00D90E3D">
              <w:rPr>
                <w:rFonts w:ascii="Times New Roman" w:hAnsi="Times New Roman" w:cs="Times New Roman"/>
                <w:sz w:val="24"/>
              </w:rPr>
              <w:t>. There were 4 new programs (</w:t>
            </w:r>
            <w:r>
              <w:rPr>
                <w:rFonts w:ascii="Times New Roman" w:hAnsi="Times New Roman" w:cs="Times New Roman"/>
              </w:rPr>
              <w:t xml:space="preserve">Health Science, </w:t>
            </w:r>
            <w:r w:rsidRPr="00D90E3D">
              <w:rPr>
                <w:rFonts w:ascii="Times New Roman" w:hAnsi="Times New Roman" w:cs="Times New Roman"/>
              </w:rPr>
              <w:t xml:space="preserve">Occupational Therapy Assistant, Master of Occupational Therapy, and Master of Science in Nursing) </w:t>
            </w:r>
            <w:r w:rsidR="003C16B3" w:rsidRPr="00D90E3D">
              <w:rPr>
                <w:rFonts w:ascii="Times New Roman" w:hAnsi="Times New Roman" w:cs="Times New Roman"/>
                <w:sz w:val="24"/>
              </w:rPr>
              <w:t xml:space="preserve">recently </w:t>
            </w:r>
            <w:r w:rsidRPr="00D90E3D">
              <w:rPr>
                <w:rFonts w:ascii="Times New Roman" w:hAnsi="Times New Roman" w:cs="Times New Roman"/>
                <w:sz w:val="24"/>
              </w:rPr>
              <w:t>added to the school of NHP</w:t>
            </w:r>
            <w:r>
              <w:rPr>
                <w:rFonts w:ascii="Times New Roman" w:hAnsi="Times New Roman" w:cs="Times New Roman"/>
                <w:sz w:val="24"/>
              </w:rPr>
              <w:t>. Programs in NHP have an external accreditor (</w:t>
            </w:r>
            <w:r w:rsidR="000669A1">
              <w:rPr>
                <w:rFonts w:ascii="Times New Roman" w:hAnsi="Times New Roman" w:cs="Times New Roman"/>
                <w:sz w:val="24"/>
              </w:rPr>
              <w:t>CCNE-DCBON; ACTOE</w:t>
            </w:r>
            <w:r>
              <w:rPr>
                <w:rFonts w:ascii="Times New Roman" w:hAnsi="Times New Roman" w:cs="Times New Roman"/>
                <w:sz w:val="24"/>
              </w:rPr>
              <w:t xml:space="preserve">) and operate by its assessment timeline. Last self-study </w:t>
            </w:r>
            <w:r w:rsidR="000C5E5C">
              <w:rPr>
                <w:rFonts w:ascii="Times New Roman" w:hAnsi="Times New Roman" w:cs="Times New Roman"/>
                <w:sz w:val="24"/>
              </w:rPr>
              <w:t>reports completed were in 2012, and a CIRP was submitted in 2015 to CCNE-DCBON.</w:t>
            </w:r>
          </w:p>
          <w:p w:rsidR="003C16B3" w:rsidRPr="00D90E3D" w:rsidRDefault="000669A1" w:rsidP="00D90E3D">
            <w:r>
              <w:rPr>
                <w:rFonts w:ascii="Times New Roman" w:hAnsi="Times New Roman" w:cs="Times New Roman"/>
                <w:sz w:val="24"/>
              </w:rPr>
              <w:t>*NHP assessment reports are not required to be submitted to UCAP.</w:t>
            </w:r>
          </w:p>
        </w:tc>
      </w:tr>
    </w:tbl>
    <w:p w:rsidR="003C16B3" w:rsidRDefault="003C16B3" w:rsidP="003C16B3"/>
    <w:p w:rsidR="000669A1" w:rsidRDefault="000669A1">
      <w:r>
        <w:br w:type="page"/>
      </w:r>
    </w:p>
    <w:tbl>
      <w:tblPr>
        <w:tblStyle w:val="TableGrid"/>
        <w:tblpPr w:leftFromText="180" w:rightFromText="180" w:vertAnchor="text" w:horzAnchor="margin" w:tblpY="-21"/>
        <w:tblW w:w="9895" w:type="dxa"/>
        <w:tblLook w:val="04A0" w:firstRow="1" w:lastRow="0" w:firstColumn="1" w:lastColumn="0" w:noHBand="0" w:noVBand="1"/>
      </w:tblPr>
      <w:tblGrid>
        <w:gridCol w:w="1230"/>
        <w:gridCol w:w="3980"/>
        <w:gridCol w:w="4685"/>
      </w:tblGrid>
      <w:tr w:rsidR="000669A1" w:rsidTr="007768A8">
        <w:tc>
          <w:tcPr>
            <w:tcW w:w="9895" w:type="dxa"/>
            <w:gridSpan w:val="3"/>
          </w:tcPr>
          <w:p w:rsidR="000669A1" w:rsidRPr="00981A44" w:rsidRDefault="000669A1" w:rsidP="007768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of Education</w:t>
            </w:r>
          </w:p>
          <w:p w:rsidR="000669A1" w:rsidRDefault="000669A1" w:rsidP="007768A8">
            <w:pPr>
              <w:jc w:val="center"/>
            </w:pPr>
          </w:p>
        </w:tc>
      </w:tr>
      <w:tr w:rsidR="000669A1" w:rsidTr="007768A8">
        <w:tc>
          <w:tcPr>
            <w:tcW w:w="1230" w:type="dxa"/>
          </w:tcPr>
          <w:p w:rsidR="000669A1" w:rsidRDefault="000669A1" w:rsidP="007768A8"/>
        </w:tc>
        <w:tc>
          <w:tcPr>
            <w:tcW w:w="3980" w:type="dxa"/>
          </w:tcPr>
          <w:p w:rsidR="000669A1" w:rsidRPr="002A6EA2" w:rsidRDefault="000669A1" w:rsidP="007768A8">
            <w:pPr>
              <w:rPr>
                <w:b/>
                <w:sz w:val="24"/>
              </w:rPr>
            </w:pPr>
            <w:r w:rsidRPr="002A6EA2">
              <w:rPr>
                <w:b/>
                <w:sz w:val="24"/>
              </w:rPr>
              <w:t>Degree Program</w:t>
            </w:r>
          </w:p>
        </w:tc>
        <w:tc>
          <w:tcPr>
            <w:tcW w:w="4685" w:type="dxa"/>
          </w:tcPr>
          <w:p w:rsidR="000669A1" w:rsidRPr="002A6EA2" w:rsidRDefault="000669A1" w:rsidP="007768A8">
            <w:pPr>
              <w:jc w:val="center"/>
              <w:rPr>
                <w:b/>
                <w:sz w:val="24"/>
              </w:rPr>
            </w:pPr>
            <w:r w:rsidRPr="002A6EA2">
              <w:rPr>
                <w:b/>
                <w:sz w:val="24"/>
              </w:rPr>
              <w:t>Assessment Cycle Activity</w:t>
            </w:r>
          </w:p>
        </w:tc>
      </w:tr>
      <w:tr w:rsidR="000669A1" w:rsidTr="007768A8">
        <w:tc>
          <w:tcPr>
            <w:tcW w:w="1230" w:type="dxa"/>
          </w:tcPr>
          <w:p w:rsidR="000669A1" w:rsidRPr="002A6EA2" w:rsidRDefault="000669A1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3980" w:type="dxa"/>
          </w:tcPr>
          <w:p w:rsidR="000669A1" w:rsidRPr="003C16B3" w:rsidRDefault="000669A1" w:rsidP="007768A8">
            <w:pPr>
              <w:rPr>
                <w:rFonts w:ascii="Times New Roman" w:hAnsi="Times New Roman" w:cs="Times New Roman"/>
              </w:rPr>
            </w:pPr>
          </w:p>
          <w:p w:rsidR="000669A1" w:rsidRPr="002A6EA2" w:rsidRDefault="000669A1" w:rsidP="00776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4685" w:type="dxa"/>
          </w:tcPr>
          <w:p w:rsidR="000669A1" w:rsidRPr="00981A44" w:rsidRDefault="000669A1" w:rsidP="007768A8">
            <w:p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These programs engage in one or more of the following activities during Year 1:</w:t>
            </w:r>
          </w:p>
          <w:p w:rsidR="000669A1" w:rsidRPr="00981A44" w:rsidRDefault="000669A1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Outline Mission and Develop Assessment Plan</w:t>
            </w:r>
          </w:p>
          <w:p w:rsidR="000669A1" w:rsidRPr="00981A44" w:rsidRDefault="000669A1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Develop program mission, goals, and objectives</w:t>
            </w:r>
          </w:p>
          <w:p w:rsidR="000669A1" w:rsidRPr="00981A44" w:rsidRDefault="000669A1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Generate questions that can be answered with measurable outcomes</w:t>
            </w:r>
          </w:p>
          <w:p w:rsidR="000669A1" w:rsidRPr="00981A44" w:rsidRDefault="000669A1" w:rsidP="007768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Identify appropriate sources of data and describe method for data collection</w:t>
            </w:r>
          </w:p>
        </w:tc>
      </w:tr>
      <w:tr w:rsidR="000669A1" w:rsidTr="007768A8">
        <w:tc>
          <w:tcPr>
            <w:tcW w:w="1230" w:type="dxa"/>
          </w:tcPr>
          <w:p w:rsidR="000669A1" w:rsidRPr="002A6EA2" w:rsidRDefault="000669A1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3980" w:type="dxa"/>
          </w:tcPr>
          <w:p w:rsidR="000669A1" w:rsidRPr="000669A1" w:rsidRDefault="000669A1" w:rsidP="000669A1">
            <w:pPr>
              <w:rPr>
                <w:rFonts w:ascii="Times New Roman" w:hAnsi="Times New Roman" w:cs="Times New Roman"/>
              </w:rPr>
            </w:pPr>
            <w:r w:rsidRPr="000669A1">
              <w:rPr>
                <w:rFonts w:ascii="Times New Roman" w:hAnsi="Times New Roman" w:cs="Times New Roman"/>
              </w:rPr>
              <w:t>Clinical Mental Health Counseling (MA)</w:t>
            </w:r>
          </w:p>
          <w:p w:rsidR="000669A1" w:rsidRPr="000669A1" w:rsidRDefault="000669A1" w:rsidP="000669A1">
            <w:pPr>
              <w:rPr>
                <w:rFonts w:ascii="Times New Roman" w:hAnsi="Times New Roman" w:cs="Times New Roman"/>
              </w:rPr>
            </w:pPr>
            <w:r w:rsidRPr="000669A1">
              <w:rPr>
                <w:rFonts w:ascii="Times New Roman" w:hAnsi="Times New Roman" w:cs="Times New Roman"/>
              </w:rPr>
              <w:t>School Counseling (MA)</w:t>
            </w:r>
          </w:p>
          <w:p w:rsidR="000669A1" w:rsidRPr="000669A1" w:rsidRDefault="000669A1" w:rsidP="000669A1">
            <w:pPr>
              <w:rPr>
                <w:rFonts w:ascii="Times New Roman" w:hAnsi="Times New Roman" w:cs="Times New Roman"/>
              </w:rPr>
            </w:pPr>
            <w:r w:rsidRPr="000669A1">
              <w:rPr>
                <w:rFonts w:ascii="Times New Roman" w:hAnsi="Times New Roman" w:cs="Times New Roman"/>
              </w:rPr>
              <w:t>Early Childhood (MAT)</w:t>
            </w:r>
          </w:p>
          <w:p w:rsidR="000669A1" w:rsidRPr="000669A1" w:rsidRDefault="000669A1" w:rsidP="000669A1">
            <w:pPr>
              <w:rPr>
                <w:rFonts w:ascii="Times New Roman" w:hAnsi="Times New Roman" w:cs="Times New Roman"/>
              </w:rPr>
            </w:pPr>
            <w:r w:rsidRPr="000669A1">
              <w:rPr>
                <w:rFonts w:ascii="Times New Roman" w:hAnsi="Times New Roman" w:cs="Times New Roman"/>
              </w:rPr>
              <w:t>Elementary Education (MAT)</w:t>
            </w:r>
          </w:p>
          <w:p w:rsidR="000669A1" w:rsidRPr="000669A1" w:rsidRDefault="000669A1" w:rsidP="000669A1">
            <w:pPr>
              <w:rPr>
                <w:rFonts w:ascii="Times New Roman" w:hAnsi="Times New Roman" w:cs="Times New Roman"/>
              </w:rPr>
            </w:pPr>
            <w:r w:rsidRPr="000669A1">
              <w:rPr>
                <w:rFonts w:ascii="Times New Roman" w:hAnsi="Times New Roman" w:cs="Times New Roman"/>
              </w:rPr>
              <w:t>Special Education (MAT)</w:t>
            </w:r>
          </w:p>
          <w:p w:rsidR="000669A1" w:rsidRPr="003C16B3" w:rsidRDefault="000669A1" w:rsidP="000669A1">
            <w:pPr>
              <w:rPr>
                <w:rFonts w:ascii="Times New Roman" w:hAnsi="Times New Roman" w:cs="Times New Roman"/>
              </w:rPr>
            </w:pPr>
            <w:r w:rsidRPr="000669A1">
              <w:rPr>
                <w:rFonts w:ascii="Times New Roman" w:hAnsi="Times New Roman" w:cs="Times New Roman"/>
              </w:rPr>
              <w:t>Educational Administration (MSA)</w:t>
            </w:r>
          </w:p>
          <w:p w:rsidR="000669A1" w:rsidRPr="003C16B3" w:rsidRDefault="000669A1" w:rsidP="00776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:rsidR="000669A1" w:rsidRPr="00981A44" w:rsidRDefault="000669A1" w:rsidP="007768A8">
            <w:pPr>
              <w:rPr>
                <w:rFonts w:ascii="Times New Roman" w:hAnsi="Times New Roman" w:cs="Times New Roman"/>
                <w:sz w:val="24"/>
              </w:rPr>
            </w:pPr>
            <w:r w:rsidRPr="00981A44">
              <w:rPr>
                <w:rFonts w:ascii="Times New Roman" w:hAnsi="Times New Roman" w:cs="Times New Roman"/>
                <w:sz w:val="24"/>
              </w:rPr>
              <w:t>These programs engage in one or more of the following activities during Year 2:</w:t>
            </w:r>
          </w:p>
          <w:p w:rsidR="000669A1" w:rsidRPr="00981A44" w:rsidRDefault="000669A1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>Carry out assessment plan designed in Year 1</w:t>
            </w:r>
          </w:p>
          <w:p w:rsidR="000669A1" w:rsidRPr="00981A44" w:rsidRDefault="000669A1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 xml:space="preserve">Collect all qualitative and quantitative data needed for assessment </w:t>
            </w:r>
          </w:p>
          <w:p w:rsidR="000669A1" w:rsidRPr="00981A44" w:rsidRDefault="000669A1" w:rsidP="007768A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981A44">
              <w:rPr>
                <w:sz w:val="23"/>
                <w:szCs w:val="23"/>
              </w:rPr>
              <w:t xml:space="preserve">Use multi-modal methods (direct and indirect) to assess student learning outcomes at entry, intermediate and exit points in the major </w:t>
            </w:r>
          </w:p>
          <w:p w:rsidR="000669A1" w:rsidRPr="00981A44" w:rsidRDefault="000669A1" w:rsidP="007768A8">
            <w:pPr>
              <w:rPr>
                <w:rFonts w:ascii="Times New Roman" w:hAnsi="Times New Roman" w:cs="Times New Roman"/>
              </w:rPr>
            </w:pPr>
          </w:p>
        </w:tc>
      </w:tr>
      <w:tr w:rsidR="000669A1" w:rsidTr="007768A8">
        <w:tc>
          <w:tcPr>
            <w:tcW w:w="1230" w:type="dxa"/>
          </w:tcPr>
          <w:p w:rsidR="000669A1" w:rsidRPr="002A6EA2" w:rsidRDefault="000669A1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3980" w:type="dxa"/>
          </w:tcPr>
          <w:p w:rsidR="000669A1" w:rsidRPr="000669A1" w:rsidRDefault="000669A1" w:rsidP="000669A1">
            <w:pPr>
              <w:rPr>
                <w:rFonts w:ascii="Times New Roman" w:hAnsi="Times New Roman" w:cs="Times New Roman"/>
                <w:sz w:val="24"/>
              </w:rPr>
            </w:pPr>
            <w:r w:rsidRPr="000669A1">
              <w:rPr>
                <w:rFonts w:ascii="Times New Roman" w:hAnsi="Times New Roman" w:cs="Times New Roman"/>
                <w:sz w:val="24"/>
              </w:rPr>
              <w:t>Secondary Education (MAT)</w:t>
            </w:r>
          </w:p>
          <w:p w:rsidR="000669A1" w:rsidRPr="002A6EA2" w:rsidRDefault="000669A1" w:rsidP="000669A1">
            <w:pPr>
              <w:rPr>
                <w:rFonts w:ascii="Times New Roman" w:hAnsi="Times New Roman" w:cs="Times New Roman"/>
                <w:sz w:val="24"/>
              </w:rPr>
            </w:pPr>
            <w:r w:rsidRPr="000669A1">
              <w:rPr>
                <w:rFonts w:ascii="Times New Roman" w:hAnsi="Times New Roman" w:cs="Times New Roman"/>
                <w:sz w:val="24"/>
              </w:rPr>
              <w:t>Educating for Change (Curr</w:t>
            </w:r>
            <w:r w:rsidR="000C5E5C">
              <w:rPr>
                <w:rFonts w:ascii="Times New Roman" w:hAnsi="Times New Roman" w:cs="Times New Roman"/>
                <w:sz w:val="24"/>
              </w:rPr>
              <w:t>iculum</w:t>
            </w:r>
            <w:r w:rsidRPr="000669A1">
              <w:rPr>
                <w:rFonts w:ascii="Times New Roman" w:hAnsi="Times New Roman" w:cs="Times New Roman"/>
                <w:sz w:val="24"/>
              </w:rPr>
              <w:t xml:space="preserve"> &amp; Instr</w:t>
            </w:r>
            <w:r w:rsidR="000C5E5C">
              <w:rPr>
                <w:rFonts w:ascii="Times New Roman" w:hAnsi="Times New Roman" w:cs="Times New Roman"/>
                <w:sz w:val="24"/>
              </w:rPr>
              <w:t>uction</w:t>
            </w:r>
            <w:r w:rsidRPr="000669A1">
              <w:rPr>
                <w:rFonts w:ascii="Times New Roman" w:hAnsi="Times New Roman" w:cs="Times New Roman"/>
                <w:sz w:val="24"/>
              </w:rPr>
              <w:t xml:space="preserve"> M.ED.)</w:t>
            </w:r>
          </w:p>
        </w:tc>
        <w:tc>
          <w:tcPr>
            <w:tcW w:w="4685" w:type="dxa"/>
          </w:tcPr>
          <w:p w:rsidR="000669A1" w:rsidRPr="00981A44" w:rsidRDefault="000669A1" w:rsidP="007768A8">
            <w:pPr>
              <w:rPr>
                <w:rFonts w:ascii="Times New Roman" w:hAnsi="Times New Roman" w:cs="Times New Roman"/>
                <w:sz w:val="24"/>
              </w:rPr>
            </w:pPr>
            <w:r w:rsidRPr="00981A44">
              <w:rPr>
                <w:rFonts w:ascii="Times New Roman" w:hAnsi="Times New Roman" w:cs="Times New Roman"/>
                <w:sz w:val="24"/>
              </w:rPr>
              <w:t>These programs engage in one or more of the following activities</w:t>
            </w:r>
            <w:r>
              <w:rPr>
                <w:rFonts w:ascii="Times New Roman" w:hAnsi="Times New Roman" w:cs="Times New Roman"/>
                <w:sz w:val="24"/>
              </w:rPr>
              <w:t xml:space="preserve"> during Year 3</w:t>
            </w:r>
            <w:r w:rsidRPr="00981A44">
              <w:rPr>
                <w:rFonts w:ascii="Times New Roman" w:hAnsi="Times New Roman" w:cs="Times New Roman"/>
                <w:sz w:val="24"/>
              </w:rPr>
              <w:t>:</w:t>
            </w:r>
          </w:p>
          <w:p w:rsidR="000669A1" w:rsidRPr="002A6EA2" w:rsidRDefault="000669A1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Analyze data collected during Year 2; develop formal assessment report, which includes strategies for furthering program objectives and goals.</w:t>
            </w:r>
          </w:p>
          <w:p w:rsidR="000669A1" w:rsidRDefault="000669A1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Draft report and present findings to UCAP Committee</w:t>
            </w:r>
          </w:p>
          <w:p w:rsidR="000669A1" w:rsidRPr="002A6EA2" w:rsidRDefault="000669A1" w:rsidP="007768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A2">
              <w:rPr>
                <w:rFonts w:ascii="Times New Roman" w:hAnsi="Times New Roman" w:cs="Times New Roman"/>
                <w:sz w:val="24"/>
                <w:szCs w:val="24"/>
              </w:rPr>
              <w:t>Discuss findings and identify areas of success and challenge</w:t>
            </w:r>
          </w:p>
        </w:tc>
      </w:tr>
      <w:tr w:rsidR="000669A1" w:rsidTr="007768A8">
        <w:tc>
          <w:tcPr>
            <w:tcW w:w="1230" w:type="dxa"/>
          </w:tcPr>
          <w:p w:rsidR="000669A1" w:rsidRPr="002A6EA2" w:rsidRDefault="000669A1" w:rsidP="0077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</w:p>
        </w:tc>
        <w:tc>
          <w:tcPr>
            <w:tcW w:w="8665" w:type="dxa"/>
            <w:gridSpan w:val="2"/>
          </w:tcPr>
          <w:p w:rsidR="000669A1" w:rsidRDefault="000669A1" w:rsidP="00776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75% of the </w:t>
            </w:r>
            <w:r w:rsidRPr="00D90E3D">
              <w:rPr>
                <w:rFonts w:ascii="Times New Roman" w:hAnsi="Times New Roman" w:cs="Times New Roman"/>
                <w:sz w:val="24"/>
              </w:rPr>
              <w:t>academic deg</w:t>
            </w:r>
            <w:r>
              <w:rPr>
                <w:rFonts w:ascii="Times New Roman" w:hAnsi="Times New Roman" w:cs="Times New Roman"/>
                <w:sz w:val="24"/>
              </w:rPr>
              <w:t xml:space="preserve">ree programs are in the second </w:t>
            </w:r>
            <w:r w:rsidRPr="00D90E3D">
              <w:rPr>
                <w:rFonts w:ascii="Times New Roman" w:hAnsi="Times New Roman" w:cs="Times New Roman"/>
                <w:sz w:val="24"/>
              </w:rPr>
              <w:t xml:space="preserve">stage of the assessment process which includes </w:t>
            </w:r>
            <w:r>
              <w:rPr>
                <w:rFonts w:ascii="Times New Roman" w:hAnsi="Times New Roman" w:cs="Times New Roman"/>
                <w:sz w:val="24"/>
              </w:rPr>
              <w:t>data collection and analysis</w:t>
            </w:r>
            <w:r w:rsidRPr="00D90E3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5E5C">
              <w:rPr>
                <w:rFonts w:ascii="Times New Roman" w:hAnsi="Times New Roman" w:cs="Times New Roman"/>
                <w:sz w:val="24"/>
              </w:rPr>
              <w:t>There were two new programs (Clinical Mental Health Counseling and Secondary Education) recently added to the school of EDU. Programs in</w:t>
            </w:r>
            <w:r>
              <w:rPr>
                <w:rFonts w:ascii="Times New Roman" w:hAnsi="Times New Roman" w:cs="Times New Roman"/>
                <w:sz w:val="24"/>
              </w:rPr>
              <w:t xml:space="preserve"> EDU have external accreditors (OSSE-CAEP</w:t>
            </w:r>
            <w:r w:rsidR="000C5E5C">
              <w:rPr>
                <w:rFonts w:ascii="Times New Roman" w:hAnsi="Times New Roman" w:cs="Times New Roman"/>
                <w:sz w:val="24"/>
              </w:rPr>
              <w:t>; NAEYC</w:t>
            </w:r>
            <w:r>
              <w:rPr>
                <w:rFonts w:ascii="Times New Roman" w:hAnsi="Times New Roman" w:cs="Times New Roman"/>
                <w:sz w:val="24"/>
              </w:rPr>
              <w:t xml:space="preserve">) and operate by its assessment timeline. Last self-study </w:t>
            </w:r>
            <w:r w:rsidR="000C5E5C">
              <w:rPr>
                <w:rFonts w:ascii="Times New Roman" w:hAnsi="Times New Roman" w:cs="Times New Roman"/>
                <w:sz w:val="24"/>
              </w:rPr>
              <w:t xml:space="preserve">reports were completed were in 2015. </w:t>
            </w:r>
          </w:p>
          <w:p w:rsidR="000669A1" w:rsidRPr="00D90E3D" w:rsidRDefault="000669A1" w:rsidP="007768A8">
            <w:r>
              <w:rPr>
                <w:rFonts w:ascii="Times New Roman" w:hAnsi="Times New Roman" w:cs="Times New Roman"/>
                <w:sz w:val="24"/>
              </w:rPr>
              <w:t>*EDU assessment reports are not required to be submitted to UCAP.</w:t>
            </w:r>
          </w:p>
        </w:tc>
      </w:tr>
    </w:tbl>
    <w:p w:rsidR="003E1BD7" w:rsidRDefault="003E1BD7" w:rsidP="003C16B3"/>
    <w:sectPr w:rsidR="003E1B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B1" w:rsidRDefault="002323B1" w:rsidP="000669A1">
      <w:pPr>
        <w:spacing w:after="0" w:line="240" w:lineRule="auto"/>
      </w:pPr>
      <w:r>
        <w:separator/>
      </w:r>
    </w:p>
  </w:endnote>
  <w:endnote w:type="continuationSeparator" w:id="0">
    <w:p w:rsidR="002323B1" w:rsidRDefault="002323B1" w:rsidP="0006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978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9A1" w:rsidRDefault="00066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3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9A1" w:rsidRDefault="00066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B1" w:rsidRDefault="002323B1" w:rsidP="000669A1">
      <w:pPr>
        <w:spacing w:after="0" w:line="240" w:lineRule="auto"/>
      </w:pPr>
      <w:r>
        <w:separator/>
      </w:r>
    </w:p>
  </w:footnote>
  <w:footnote w:type="continuationSeparator" w:id="0">
    <w:p w:rsidR="002323B1" w:rsidRDefault="002323B1" w:rsidP="0006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A1" w:rsidRPr="00981A44" w:rsidRDefault="000669A1" w:rsidP="000669A1">
    <w:pPr>
      <w:spacing w:after="0"/>
      <w:jc w:val="center"/>
      <w:rPr>
        <w:b/>
        <w:sz w:val="28"/>
      </w:rPr>
    </w:pPr>
    <w:r w:rsidRPr="00981A44">
      <w:rPr>
        <w:b/>
        <w:sz w:val="28"/>
      </w:rPr>
      <w:t xml:space="preserve">Academic Program Assessment Cycle </w:t>
    </w:r>
    <w:r>
      <w:rPr>
        <w:b/>
        <w:sz w:val="28"/>
      </w:rPr>
      <w:t xml:space="preserve">Timeline </w:t>
    </w:r>
    <w:r w:rsidRPr="00981A44">
      <w:rPr>
        <w:b/>
        <w:sz w:val="28"/>
      </w:rPr>
      <w:t>Summary</w:t>
    </w:r>
  </w:p>
  <w:p w:rsidR="000669A1" w:rsidRPr="00981A44" w:rsidRDefault="000669A1" w:rsidP="000669A1">
    <w:pPr>
      <w:spacing w:after="0"/>
      <w:jc w:val="center"/>
      <w:rPr>
        <w:b/>
        <w:sz w:val="28"/>
      </w:rPr>
    </w:pPr>
    <w:r>
      <w:rPr>
        <w:b/>
        <w:sz w:val="28"/>
      </w:rPr>
      <w:t xml:space="preserve">Academic Year: </w:t>
    </w:r>
    <w:r w:rsidRPr="00981A44">
      <w:rPr>
        <w:b/>
        <w:sz w:val="28"/>
      </w:rPr>
      <w:t>2015-2016</w:t>
    </w:r>
  </w:p>
  <w:p w:rsidR="000669A1" w:rsidRDefault="000669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1555"/>
    <w:multiLevelType w:val="hybridMultilevel"/>
    <w:tmpl w:val="3332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7D05"/>
    <w:multiLevelType w:val="hybridMultilevel"/>
    <w:tmpl w:val="1A44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E1833"/>
    <w:multiLevelType w:val="hybridMultilevel"/>
    <w:tmpl w:val="079E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D7"/>
    <w:rsid w:val="000669A1"/>
    <w:rsid w:val="000C5E5C"/>
    <w:rsid w:val="002323B1"/>
    <w:rsid w:val="002A6EA2"/>
    <w:rsid w:val="002C1366"/>
    <w:rsid w:val="003C16B3"/>
    <w:rsid w:val="003E1BD7"/>
    <w:rsid w:val="004A0F96"/>
    <w:rsid w:val="004E28C7"/>
    <w:rsid w:val="00981A44"/>
    <w:rsid w:val="00AC4F14"/>
    <w:rsid w:val="00B3607C"/>
    <w:rsid w:val="00BC7830"/>
    <w:rsid w:val="00D9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AA369-25EB-4C03-9CB2-EEB902E5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A44"/>
    <w:pPr>
      <w:ind w:left="720"/>
      <w:contextualSpacing/>
    </w:pPr>
  </w:style>
  <w:style w:type="paragraph" w:customStyle="1" w:styleId="Default">
    <w:name w:val="Default"/>
    <w:rsid w:val="00981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6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9A1"/>
  </w:style>
  <w:style w:type="paragraph" w:styleId="Footer">
    <w:name w:val="footer"/>
    <w:basedOn w:val="Normal"/>
    <w:link w:val="FooterChar"/>
    <w:uiPriority w:val="99"/>
    <w:unhideWhenUsed/>
    <w:rsid w:val="00066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Cole</dc:creator>
  <cp:keywords/>
  <dc:description/>
  <cp:lastModifiedBy>Kathelon Toliver</cp:lastModifiedBy>
  <cp:revision>2</cp:revision>
  <dcterms:created xsi:type="dcterms:W3CDTF">2016-03-15T16:24:00Z</dcterms:created>
  <dcterms:modified xsi:type="dcterms:W3CDTF">2016-03-15T16:24:00Z</dcterms:modified>
</cp:coreProperties>
</file>