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5A36D" w14:textId="45F99E60" w:rsidR="00CE2449" w:rsidRDefault="002F419A" w:rsidP="00D2721B">
      <w:pPr>
        <w:widowControl w:val="0"/>
        <w:autoSpaceDE w:val="0"/>
        <w:autoSpaceDN w:val="0"/>
        <w:adjustRightInd w:val="0"/>
        <w:spacing w:after="240"/>
        <w:rPr>
          <w:rFonts w:ascii="Times New Roman" w:hAnsi="Times New Roman" w:cs="Times New Roman"/>
        </w:rPr>
      </w:pPr>
      <w:r>
        <w:rPr>
          <w:rFonts w:ascii="Times New Roman" w:hAnsi="Times New Roman" w:cs="Times New Roman"/>
          <w:b/>
          <w:bCs/>
          <w:i/>
          <w:iCs/>
        </w:rPr>
        <w:t xml:space="preserve">FOR </w:t>
      </w:r>
      <w:r w:rsidR="00D2721B" w:rsidRPr="002E56CC">
        <w:rPr>
          <w:rFonts w:ascii="Times New Roman" w:hAnsi="Times New Roman" w:cs="Times New Roman"/>
          <w:b/>
          <w:bCs/>
          <w:i/>
          <w:iCs/>
        </w:rPr>
        <w:t xml:space="preserve">CHAPTER </w:t>
      </w:r>
      <w:r w:rsidR="00D75597">
        <w:rPr>
          <w:rFonts w:ascii="Times New Roman" w:hAnsi="Times New Roman" w:cs="Times New Roman"/>
          <w:b/>
          <w:bCs/>
          <w:i/>
          <w:iCs/>
        </w:rPr>
        <w:t>SIX</w:t>
      </w:r>
      <w:bookmarkStart w:id="0" w:name="_GoBack"/>
      <w:bookmarkEnd w:id="0"/>
      <w:r w:rsidR="00D2721B" w:rsidRPr="002E56CC">
        <w:rPr>
          <w:rFonts w:ascii="Times New Roman" w:hAnsi="Times New Roman" w:cs="Times New Roman"/>
          <w:b/>
          <w:bCs/>
          <w:i/>
          <w:iCs/>
        </w:rPr>
        <w:t>: FACULTY RESOURCES</w:t>
      </w:r>
    </w:p>
    <w:p w14:paraId="6D6228EC" w14:textId="725B54E7" w:rsidR="00D2721B" w:rsidRPr="00CE2449" w:rsidRDefault="00D2721B" w:rsidP="00D2721B">
      <w:pPr>
        <w:widowControl w:val="0"/>
        <w:autoSpaceDE w:val="0"/>
        <w:autoSpaceDN w:val="0"/>
        <w:adjustRightInd w:val="0"/>
        <w:spacing w:after="240"/>
        <w:rPr>
          <w:rFonts w:ascii="Times New Roman" w:hAnsi="Times New Roman" w:cs="Times New Roman"/>
        </w:rPr>
      </w:pPr>
      <w:r w:rsidRPr="002E56CC">
        <w:rPr>
          <w:rFonts w:ascii="Times New Roman" w:hAnsi="Times New Roman" w:cs="Times New Roman"/>
          <w:b/>
          <w:bCs/>
        </w:rPr>
        <w:t>FACULTY SCHOLARSHIP AND PROFESSIONAL ACTIVITIES</w:t>
      </w:r>
    </w:p>
    <w:p w14:paraId="41582A6D" w14:textId="6B6BE065" w:rsidR="00E44D2C" w:rsidRPr="002F419A" w:rsidRDefault="00CE2449" w:rsidP="00302D49">
      <w:pPr>
        <w:widowControl w:val="0"/>
        <w:autoSpaceDE w:val="0"/>
        <w:autoSpaceDN w:val="0"/>
        <w:adjustRightInd w:val="0"/>
        <w:rPr>
          <w:rFonts w:ascii="Times New Roman" w:hAnsi="Times New Roman" w:cs="Times New Roman"/>
        </w:rPr>
      </w:pPr>
      <w:r>
        <w:rPr>
          <w:rFonts w:ascii="Times New Roman" w:hAnsi="Times New Roman" w:cs="Times New Roman"/>
        </w:rPr>
        <w:t>I</w:t>
      </w:r>
      <w:r w:rsidR="00942281">
        <w:rPr>
          <w:rFonts w:ascii="Times New Roman" w:hAnsi="Times New Roman" w:cs="Times New Roman"/>
        </w:rPr>
        <w:t xml:space="preserve">. </w:t>
      </w:r>
      <w:r w:rsidR="00E44D2C" w:rsidRPr="002F419A">
        <w:rPr>
          <w:rFonts w:ascii="Times New Roman" w:hAnsi="Times New Roman" w:cs="Times New Roman"/>
        </w:rPr>
        <w:t>Historical Development of Faculty Scholarship and Professional Activities</w:t>
      </w:r>
      <w:r w:rsidR="004A6670" w:rsidRPr="002F419A">
        <w:rPr>
          <w:rFonts w:ascii="Times New Roman" w:hAnsi="Times New Roman" w:cs="Times New Roman"/>
        </w:rPr>
        <w:t xml:space="preserve"> at Trinity</w:t>
      </w:r>
    </w:p>
    <w:p w14:paraId="2894A48F" w14:textId="77777777" w:rsidR="00302D49" w:rsidRPr="0023275D" w:rsidRDefault="00302D49" w:rsidP="00302D49">
      <w:pPr>
        <w:widowControl w:val="0"/>
        <w:autoSpaceDE w:val="0"/>
        <w:autoSpaceDN w:val="0"/>
        <w:adjustRightInd w:val="0"/>
        <w:rPr>
          <w:rFonts w:ascii="Times New Roman" w:hAnsi="Times New Roman" w:cs="Times New Roman"/>
          <w:b/>
          <w:sz w:val="16"/>
          <w:szCs w:val="16"/>
        </w:rPr>
      </w:pPr>
    </w:p>
    <w:p w14:paraId="6F2980DB" w14:textId="25D68613" w:rsidR="00341152" w:rsidRDefault="00D5168B" w:rsidP="00BD3556">
      <w:pPr>
        <w:widowControl w:val="0"/>
        <w:autoSpaceDE w:val="0"/>
        <w:autoSpaceDN w:val="0"/>
        <w:adjustRightInd w:val="0"/>
        <w:rPr>
          <w:rFonts w:ascii="Times New Roman" w:hAnsi="Times New Roman" w:cs="Times New Roman"/>
        </w:rPr>
      </w:pPr>
      <w:r>
        <w:rPr>
          <w:rFonts w:ascii="Times New Roman" w:hAnsi="Times New Roman" w:cs="Times New Roman"/>
        </w:rPr>
        <w:t xml:space="preserve">Trinity’s faculty </w:t>
      </w:r>
      <w:r w:rsidR="002F419A">
        <w:rPr>
          <w:rFonts w:ascii="Times New Roman" w:hAnsi="Times New Roman" w:cs="Times New Roman"/>
        </w:rPr>
        <w:t xml:space="preserve">and academic administration have embraced </w:t>
      </w:r>
      <w:r w:rsidR="00DF2A37" w:rsidRPr="002E56CC">
        <w:rPr>
          <w:rFonts w:ascii="Times New Roman" w:hAnsi="Times New Roman" w:cs="Times New Roman"/>
        </w:rPr>
        <w:t>the “Scholarship of Integrati</w:t>
      </w:r>
      <w:r>
        <w:rPr>
          <w:rFonts w:ascii="Times New Roman" w:hAnsi="Times New Roman" w:cs="Times New Roman"/>
        </w:rPr>
        <w:t>on”</w:t>
      </w:r>
      <w:r w:rsidR="002F419A">
        <w:rPr>
          <w:rFonts w:ascii="Times New Roman" w:hAnsi="Times New Roman" w:cs="Times New Roman"/>
        </w:rPr>
        <w:t>,</w:t>
      </w:r>
      <w:r>
        <w:rPr>
          <w:rFonts w:ascii="Times New Roman" w:hAnsi="Times New Roman" w:cs="Times New Roman"/>
        </w:rPr>
        <w:t xml:space="preserve"> a concept first proposed by Earnest Boyer</w:t>
      </w:r>
      <w:r w:rsidR="002F419A">
        <w:rPr>
          <w:rFonts w:ascii="Times New Roman" w:hAnsi="Times New Roman" w:cs="Times New Roman"/>
        </w:rPr>
        <w:t xml:space="preserve"> in his 1990 special report “</w:t>
      </w:r>
      <w:r w:rsidR="002F419A">
        <w:rPr>
          <w:lang w:val="en"/>
        </w:rPr>
        <w:t>Scholarship reconsidered: Priorities of the professoriate” (Carnegie Foundation for the Advancement of Teaching)</w:t>
      </w:r>
      <w:r w:rsidR="002F419A">
        <w:rPr>
          <w:rFonts w:ascii="Times New Roman" w:hAnsi="Times New Roman" w:cs="Times New Roman"/>
        </w:rPr>
        <w:t>. A</w:t>
      </w:r>
      <w:r>
        <w:rPr>
          <w:rFonts w:ascii="Times New Roman" w:hAnsi="Times New Roman" w:cs="Times New Roman"/>
        </w:rPr>
        <w:t xml:space="preserve">s </w:t>
      </w:r>
      <w:r w:rsidR="00DF2A37" w:rsidRPr="002E56CC">
        <w:rPr>
          <w:rFonts w:ascii="Times New Roman" w:hAnsi="Times New Roman" w:cs="Times New Roman"/>
        </w:rPr>
        <w:t>a</w:t>
      </w:r>
      <w:r w:rsidR="002F419A">
        <w:rPr>
          <w:rFonts w:ascii="Times New Roman" w:hAnsi="Times New Roman" w:cs="Times New Roman"/>
        </w:rPr>
        <w:t xml:space="preserve"> primarily teaching</w:t>
      </w:r>
      <w:r w:rsidR="00DF2A37" w:rsidRPr="002E56CC">
        <w:rPr>
          <w:rFonts w:ascii="Times New Roman" w:hAnsi="Times New Roman" w:cs="Times New Roman"/>
        </w:rPr>
        <w:t xml:space="preserve"> institution</w:t>
      </w:r>
      <w:r w:rsidR="002F419A">
        <w:rPr>
          <w:rFonts w:ascii="Times New Roman" w:hAnsi="Times New Roman" w:cs="Times New Roman"/>
        </w:rPr>
        <w:t xml:space="preserve">, Trinity focuses on applied </w:t>
      </w:r>
      <w:r w:rsidR="00DF2A37" w:rsidRPr="002E56CC">
        <w:rPr>
          <w:rFonts w:ascii="Times New Roman" w:hAnsi="Times New Roman" w:cs="Times New Roman"/>
        </w:rPr>
        <w:t xml:space="preserve">scholarship </w:t>
      </w:r>
      <w:r w:rsidR="002F419A">
        <w:rPr>
          <w:rFonts w:ascii="Times New Roman" w:hAnsi="Times New Roman" w:cs="Times New Roman"/>
        </w:rPr>
        <w:t xml:space="preserve">that adds value to </w:t>
      </w:r>
      <w:r w:rsidR="00690EBA" w:rsidRPr="002E56CC">
        <w:rPr>
          <w:rFonts w:ascii="Times New Roman" w:hAnsi="Times New Roman" w:cs="Times New Roman"/>
        </w:rPr>
        <w:t>program</w:t>
      </w:r>
      <w:r w:rsidR="002F419A">
        <w:rPr>
          <w:rFonts w:ascii="Times New Roman" w:hAnsi="Times New Roman" w:cs="Times New Roman"/>
        </w:rPr>
        <w:t xml:space="preserve">, </w:t>
      </w:r>
      <w:r w:rsidR="00DF2A37" w:rsidRPr="002E56CC">
        <w:rPr>
          <w:rFonts w:ascii="Times New Roman" w:hAnsi="Times New Roman" w:cs="Times New Roman"/>
        </w:rPr>
        <w:t>course</w:t>
      </w:r>
      <w:r w:rsidR="002F419A">
        <w:rPr>
          <w:rFonts w:ascii="Times New Roman" w:hAnsi="Times New Roman" w:cs="Times New Roman"/>
        </w:rPr>
        <w:t xml:space="preserve"> and curricular development </w:t>
      </w:r>
      <w:r w:rsidR="00DF2A37" w:rsidRPr="002E56CC">
        <w:rPr>
          <w:rFonts w:ascii="Times New Roman" w:hAnsi="Times New Roman" w:cs="Times New Roman"/>
        </w:rPr>
        <w:t xml:space="preserve">and </w:t>
      </w:r>
      <w:r w:rsidR="002F419A">
        <w:rPr>
          <w:rFonts w:ascii="Times New Roman" w:hAnsi="Times New Roman" w:cs="Times New Roman"/>
        </w:rPr>
        <w:t xml:space="preserve">encourages </w:t>
      </w:r>
      <w:r w:rsidR="00DF2A37" w:rsidRPr="002E56CC">
        <w:rPr>
          <w:rFonts w:ascii="Times New Roman" w:hAnsi="Times New Roman" w:cs="Times New Roman"/>
        </w:rPr>
        <w:t xml:space="preserve">pedagogical innovation. </w:t>
      </w:r>
      <w:r w:rsidR="002F419A">
        <w:rPr>
          <w:rFonts w:ascii="Times New Roman" w:hAnsi="Times New Roman" w:cs="Times New Roman"/>
        </w:rPr>
        <w:t>I</w:t>
      </w:r>
      <w:r w:rsidR="004A6670" w:rsidRPr="002E56CC">
        <w:rPr>
          <w:rFonts w:ascii="Times New Roman" w:hAnsi="Times New Roman" w:cs="Times New Roman"/>
        </w:rPr>
        <w:t>n 2003</w:t>
      </w:r>
      <w:r w:rsidR="008818B9" w:rsidRPr="002E56CC">
        <w:rPr>
          <w:rFonts w:ascii="Times New Roman" w:hAnsi="Times New Roman" w:cs="Times New Roman"/>
        </w:rPr>
        <w:t>,</w:t>
      </w:r>
      <w:r w:rsidR="004A6670" w:rsidRPr="002E56CC">
        <w:rPr>
          <w:rFonts w:ascii="Times New Roman" w:hAnsi="Times New Roman" w:cs="Times New Roman"/>
        </w:rPr>
        <w:t xml:space="preserve"> </w:t>
      </w:r>
      <w:r w:rsidR="00E44D2C" w:rsidRPr="002E56CC">
        <w:rPr>
          <w:rFonts w:ascii="Times New Roman" w:hAnsi="Times New Roman" w:cs="Times New Roman"/>
        </w:rPr>
        <w:t>President McGuire appointed a work group of senior faculty to address issues and questions surrounding scholarship and prof</w:t>
      </w:r>
      <w:r w:rsidR="004A6670" w:rsidRPr="002E56CC">
        <w:rPr>
          <w:rFonts w:ascii="Times New Roman" w:hAnsi="Times New Roman" w:cs="Times New Roman"/>
        </w:rPr>
        <w:t>essional development</w:t>
      </w:r>
      <w:r w:rsidR="00DF2A37" w:rsidRPr="002E56CC">
        <w:rPr>
          <w:rFonts w:ascii="Times New Roman" w:hAnsi="Times New Roman" w:cs="Times New Roman"/>
        </w:rPr>
        <w:t>. As a result</w:t>
      </w:r>
      <w:r w:rsidR="00E44D2C" w:rsidRPr="002E56CC">
        <w:rPr>
          <w:rFonts w:ascii="Times New Roman" w:hAnsi="Times New Roman" w:cs="Times New Roman"/>
        </w:rPr>
        <w:t xml:space="preserve"> of this </w:t>
      </w:r>
      <w:r w:rsidR="00A97BF5" w:rsidRPr="002E56CC">
        <w:rPr>
          <w:rFonts w:ascii="Times New Roman" w:hAnsi="Times New Roman" w:cs="Times New Roman"/>
        </w:rPr>
        <w:t xml:space="preserve">groundbreaking </w:t>
      </w:r>
      <w:r w:rsidR="00E44D2C" w:rsidRPr="002E56CC">
        <w:rPr>
          <w:rFonts w:ascii="Times New Roman" w:hAnsi="Times New Roman" w:cs="Times New Roman"/>
        </w:rPr>
        <w:t xml:space="preserve">work, clear guidelines emerged for the types of scholarly activities considered appropriate for Trinity. </w:t>
      </w:r>
      <w:r>
        <w:rPr>
          <w:rFonts w:ascii="Times New Roman" w:hAnsi="Times New Roman" w:cs="Times New Roman"/>
        </w:rPr>
        <w:t>Withi</w:t>
      </w:r>
      <w:r w:rsidR="004A6670" w:rsidRPr="002E56CC">
        <w:rPr>
          <w:rFonts w:ascii="Times New Roman" w:hAnsi="Times New Roman" w:cs="Times New Roman"/>
        </w:rPr>
        <w:t xml:space="preserve">n </w:t>
      </w:r>
      <w:r w:rsidR="00E44D2C" w:rsidRPr="002E56CC">
        <w:rPr>
          <w:rFonts w:ascii="Times New Roman" w:hAnsi="Times New Roman" w:cs="Times New Roman"/>
        </w:rPr>
        <w:t>this context, the work</w:t>
      </w:r>
      <w:r w:rsidR="00C700B5" w:rsidRPr="002E56CC">
        <w:rPr>
          <w:rFonts w:ascii="Times New Roman" w:hAnsi="Times New Roman" w:cs="Times New Roman"/>
        </w:rPr>
        <w:t>ing</w:t>
      </w:r>
      <w:r w:rsidR="00E44D2C" w:rsidRPr="002E56CC">
        <w:rPr>
          <w:rFonts w:ascii="Times New Roman" w:hAnsi="Times New Roman" w:cs="Times New Roman"/>
        </w:rPr>
        <w:t xml:space="preserve"> group expressed a need for more in-depth mentoring of junior faculty. Based on their recommendations the </w:t>
      </w:r>
      <w:r w:rsidR="00690EBA" w:rsidRPr="002E56CC">
        <w:rPr>
          <w:rFonts w:ascii="Times New Roman" w:hAnsi="Times New Roman" w:cs="Times New Roman"/>
        </w:rPr>
        <w:t>“</w:t>
      </w:r>
      <w:r w:rsidR="00E44D2C" w:rsidRPr="002E56CC">
        <w:rPr>
          <w:rFonts w:ascii="Times New Roman" w:hAnsi="Times New Roman" w:cs="Times New Roman"/>
        </w:rPr>
        <w:t>Third Year Review Program</w:t>
      </w:r>
      <w:r w:rsidR="00690EBA" w:rsidRPr="002E56CC">
        <w:rPr>
          <w:rFonts w:ascii="Times New Roman" w:hAnsi="Times New Roman" w:cs="Times New Roman"/>
        </w:rPr>
        <w:t>”</w:t>
      </w:r>
      <w:r w:rsidR="004A6670" w:rsidRPr="002E56CC">
        <w:rPr>
          <w:rFonts w:ascii="Times New Roman" w:hAnsi="Times New Roman" w:cs="Times New Roman"/>
        </w:rPr>
        <w:t xml:space="preserve"> for junior f</w:t>
      </w:r>
      <w:r w:rsidR="00E44D2C" w:rsidRPr="002E56CC">
        <w:rPr>
          <w:rFonts w:ascii="Times New Roman" w:hAnsi="Times New Roman" w:cs="Times New Roman"/>
        </w:rPr>
        <w:t xml:space="preserve">aculty was </w:t>
      </w:r>
      <w:r w:rsidR="002F419A">
        <w:rPr>
          <w:rFonts w:ascii="Times New Roman" w:hAnsi="Times New Roman" w:cs="Times New Roman"/>
        </w:rPr>
        <w:t xml:space="preserve">enacted; this program </w:t>
      </w:r>
      <w:r w:rsidR="004A6670" w:rsidRPr="002E56CC">
        <w:rPr>
          <w:rFonts w:ascii="Times New Roman" w:hAnsi="Times New Roman" w:cs="Times New Roman"/>
        </w:rPr>
        <w:t xml:space="preserve">is </w:t>
      </w:r>
      <w:r w:rsidR="002F419A">
        <w:rPr>
          <w:rFonts w:ascii="Times New Roman" w:hAnsi="Times New Roman" w:cs="Times New Roman"/>
        </w:rPr>
        <w:t xml:space="preserve">now </w:t>
      </w:r>
      <w:r w:rsidR="004A6670" w:rsidRPr="002E56CC">
        <w:rPr>
          <w:rFonts w:ascii="Times New Roman" w:hAnsi="Times New Roman" w:cs="Times New Roman"/>
        </w:rPr>
        <w:t>successfully implemented</w:t>
      </w:r>
      <w:r w:rsidR="006E5DB7">
        <w:rPr>
          <w:rFonts w:ascii="Times New Roman" w:hAnsi="Times New Roman" w:cs="Times New Roman"/>
        </w:rPr>
        <w:t xml:space="preserve"> across all schools and </w:t>
      </w:r>
      <w:r w:rsidR="002F419A">
        <w:rPr>
          <w:rFonts w:ascii="Times New Roman" w:hAnsi="Times New Roman" w:cs="Times New Roman"/>
        </w:rPr>
        <w:t>disciplines</w:t>
      </w:r>
      <w:r w:rsidR="006E5DB7">
        <w:rPr>
          <w:rFonts w:ascii="Times New Roman" w:hAnsi="Times New Roman" w:cs="Times New Roman"/>
        </w:rPr>
        <w:t xml:space="preserve"> at Trinity</w:t>
      </w:r>
      <w:r w:rsidR="00E44D2C" w:rsidRPr="002E56CC">
        <w:rPr>
          <w:rFonts w:ascii="Times New Roman" w:hAnsi="Times New Roman" w:cs="Times New Roman"/>
        </w:rPr>
        <w:t xml:space="preserve">. </w:t>
      </w:r>
      <w:r w:rsidR="004A6670" w:rsidRPr="002E56CC">
        <w:rPr>
          <w:rFonts w:ascii="Times New Roman" w:hAnsi="Times New Roman" w:cs="Times New Roman"/>
        </w:rPr>
        <w:t xml:space="preserve">In </w:t>
      </w:r>
      <w:r w:rsidR="006E5DB7">
        <w:rPr>
          <w:rFonts w:ascii="Times New Roman" w:hAnsi="Times New Roman" w:cs="Times New Roman"/>
        </w:rPr>
        <w:t xml:space="preserve">the </w:t>
      </w:r>
      <w:proofErr w:type="gramStart"/>
      <w:r w:rsidR="004A6670" w:rsidRPr="002E56CC">
        <w:rPr>
          <w:rFonts w:ascii="Times New Roman" w:hAnsi="Times New Roman" w:cs="Times New Roman"/>
        </w:rPr>
        <w:t>Fall</w:t>
      </w:r>
      <w:proofErr w:type="gramEnd"/>
      <w:r w:rsidR="004A6670" w:rsidRPr="002E56CC">
        <w:rPr>
          <w:rFonts w:ascii="Times New Roman" w:hAnsi="Times New Roman" w:cs="Times New Roman"/>
        </w:rPr>
        <w:t xml:space="preserve"> </w:t>
      </w:r>
      <w:r w:rsidR="00BD3556">
        <w:rPr>
          <w:rFonts w:ascii="Times New Roman" w:hAnsi="Times New Roman" w:cs="Times New Roman"/>
        </w:rPr>
        <w:t xml:space="preserve">of </w:t>
      </w:r>
      <w:r w:rsidR="004A6670" w:rsidRPr="002E56CC">
        <w:rPr>
          <w:rFonts w:ascii="Times New Roman" w:hAnsi="Times New Roman" w:cs="Times New Roman"/>
        </w:rPr>
        <w:t>2005, the Faculty Committee on Professional Development prepared an overall analysis of faculty professional activities since the Year 2000</w:t>
      </w:r>
      <w:r w:rsidR="002F419A">
        <w:rPr>
          <w:rFonts w:ascii="Times New Roman" w:hAnsi="Times New Roman" w:cs="Times New Roman"/>
        </w:rPr>
        <w:t xml:space="preserve">, reporting that </w:t>
      </w:r>
      <w:r w:rsidR="00D2721B" w:rsidRPr="002E56CC">
        <w:rPr>
          <w:rFonts w:ascii="Times New Roman" w:hAnsi="Times New Roman" w:cs="Times New Roman"/>
          <w:i/>
          <w:iCs/>
        </w:rPr>
        <w:t>“</w:t>
      </w:r>
      <w:r w:rsidR="002F419A">
        <w:rPr>
          <w:rFonts w:ascii="Times New Roman" w:hAnsi="Times New Roman" w:cs="Times New Roman"/>
          <w:i/>
          <w:iCs/>
        </w:rPr>
        <w:t>t</w:t>
      </w:r>
      <w:r w:rsidR="00D2721B" w:rsidRPr="002E56CC">
        <w:rPr>
          <w:rFonts w:ascii="Times New Roman" w:hAnsi="Times New Roman" w:cs="Times New Roman"/>
          <w:i/>
          <w:iCs/>
        </w:rPr>
        <w:t>he faculty have adapted admirably to understand the distinctive learning sty</w:t>
      </w:r>
      <w:r w:rsidR="00BD3556">
        <w:rPr>
          <w:rFonts w:ascii="Times New Roman" w:hAnsi="Times New Roman" w:cs="Times New Roman"/>
          <w:i/>
          <w:iCs/>
        </w:rPr>
        <w:t>les and needs of their audience.</w:t>
      </w:r>
      <w:r w:rsidR="00D2721B" w:rsidRPr="002E56CC">
        <w:rPr>
          <w:rFonts w:ascii="Times New Roman" w:hAnsi="Times New Roman" w:cs="Times New Roman"/>
          <w:i/>
          <w:iCs/>
        </w:rPr>
        <w:t xml:space="preserve"> The breadth and depth of the scholarship of the faculty is reflected in the topics of their publications, presentations, course development, innovative pedagogy, funded research,</w:t>
      </w:r>
      <w:r w:rsidR="002F419A">
        <w:rPr>
          <w:rFonts w:ascii="Times New Roman" w:hAnsi="Times New Roman" w:cs="Times New Roman"/>
          <w:i/>
          <w:iCs/>
        </w:rPr>
        <w:t xml:space="preserve"> and service to the community</w:t>
      </w:r>
      <w:r w:rsidR="00BD3556">
        <w:rPr>
          <w:rFonts w:ascii="Times New Roman" w:hAnsi="Times New Roman" w:cs="Times New Roman"/>
          <w:i/>
          <w:iCs/>
        </w:rPr>
        <w:t>”</w:t>
      </w:r>
      <w:r w:rsidR="002F419A">
        <w:rPr>
          <w:rFonts w:ascii="Times New Roman" w:hAnsi="Times New Roman" w:cs="Times New Roman"/>
          <w:i/>
          <w:iCs/>
        </w:rPr>
        <w:t>.</w:t>
      </w:r>
      <w:r w:rsidR="00C700B5" w:rsidRPr="002E56CC">
        <w:rPr>
          <w:rFonts w:ascii="Times New Roman" w:hAnsi="Times New Roman" w:cs="Times New Roman"/>
        </w:rPr>
        <w:t xml:space="preserve"> </w:t>
      </w:r>
      <w:r w:rsidR="006E5DB7">
        <w:rPr>
          <w:rFonts w:ascii="Times New Roman" w:hAnsi="Times New Roman" w:cs="Times New Roman"/>
        </w:rPr>
        <w:t>However, i</w:t>
      </w:r>
      <w:r w:rsidR="00F42266" w:rsidRPr="002E56CC">
        <w:rPr>
          <w:rFonts w:ascii="Times New Roman" w:hAnsi="Times New Roman" w:cs="Times New Roman"/>
        </w:rPr>
        <w:t xml:space="preserve">n </w:t>
      </w:r>
      <w:r w:rsidR="00341152" w:rsidRPr="002E56CC">
        <w:rPr>
          <w:rFonts w:ascii="Times New Roman" w:hAnsi="Times New Roman" w:cs="Times New Roman"/>
        </w:rPr>
        <w:t>recent years a major paradigm s</w:t>
      </w:r>
      <w:r w:rsidR="00F42266" w:rsidRPr="002E56CC">
        <w:rPr>
          <w:rFonts w:ascii="Times New Roman" w:hAnsi="Times New Roman" w:cs="Times New Roman"/>
        </w:rPr>
        <w:t xml:space="preserve">hift in higher education </w:t>
      </w:r>
      <w:r w:rsidR="002F419A">
        <w:rPr>
          <w:rFonts w:ascii="Times New Roman" w:hAnsi="Times New Roman" w:cs="Times New Roman"/>
        </w:rPr>
        <w:t>has refocused pedagogy on</w:t>
      </w:r>
      <w:r w:rsidR="00250F6A">
        <w:rPr>
          <w:rFonts w:ascii="Times New Roman" w:hAnsi="Times New Roman" w:cs="Times New Roman"/>
        </w:rPr>
        <w:t xml:space="preserve"> “learning through inquiry”</w:t>
      </w:r>
      <w:r w:rsidR="00BD3556">
        <w:rPr>
          <w:rFonts w:ascii="Times New Roman" w:hAnsi="Times New Roman" w:cs="Times New Roman"/>
        </w:rPr>
        <w:t xml:space="preserve">, </w:t>
      </w:r>
      <w:r w:rsidR="00F42266" w:rsidRPr="002E56CC">
        <w:rPr>
          <w:rFonts w:ascii="Times New Roman" w:hAnsi="Times New Roman" w:cs="Times New Roman"/>
        </w:rPr>
        <w:t>“</w:t>
      </w:r>
      <w:r w:rsidR="00341152" w:rsidRPr="002E56CC">
        <w:rPr>
          <w:rFonts w:ascii="Times New Roman" w:hAnsi="Times New Roman" w:cs="Times New Roman"/>
        </w:rPr>
        <w:t>integrating undergraduate research into the curriculum</w:t>
      </w:r>
      <w:r w:rsidR="00F42266" w:rsidRPr="002E56CC">
        <w:rPr>
          <w:rFonts w:ascii="Times New Roman" w:hAnsi="Times New Roman" w:cs="Times New Roman"/>
        </w:rPr>
        <w:t>”</w:t>
      </w:r>
      <w:r w:rsidR="00506877" w:rsidRPr="002E56CC">
        <w:rPr>
          <w:rFonts w:ascii="Times New Roman" w:hAnsi="Times New Roman" w:cs="Times New Roman"/>
        </w:rPr>
        <w:t xml:space="preserve"> and “interdisciplinary teaching and learning”</w:t>
      </w:r>
      <w:r w:rsidR="00341152" w:rsidRPr="002E56CC">
        <w:rPr>
          <w:rFonts w:ascii="Times New Roman" w:hAnsi="Times New Roman" w:cs="Times New Roman"/>
        </w:rPr>
        <w:t xml:space="preserve">. Trinity’s faculty have </w:t>
      </w:r>
      <w:r w:rsidR="002F419A">
        <w:rPr>
          <w:rFonts w:ascii="Times New Roman" w:hAnsi="Times New Roman" w:cs="Times New Roman"/>
        </w:rPr>
        <w:t xml:space="preserve">likewise </w:t>
      </w:r>
      <w:r w:rsidR="00690EBA" w:rsidRPr="002F419A">
        <w:rPr>
          <w:rFonts w:ascii="Times New Roman" w:hAnsi="Times New Roman" w:cs="Times New Roman"/>
          <w:i/>
        </w:rPr>
        <w:t xml:space="preserve">admirably </w:t>
      </w:r>
      <w:r w:rsidR="008C18A4" w:rsidRPr="002F419A">
        <w:rPr>
          <w:rFonts w:ascii="Times New Roman" w:hAnsi="Times New Roman" w:cs="Times New Roman"/>
          <w:i/>
        </w:rPr>
        <w:t>adapted</w:t>
      </w:r>
      <w:r w:rsidR="008C18A4">
        <w:rPr>
          <w:rFonts w:ascii="Times New Roman" w:hAnsi="Times New Roman" w:cs="Times New Roman"/>
        </w:rPr>
        <w:t xml:space="preserve"> to this shift in focus</w:t>
      </w:r>
      <w:r w:rsidR="00341152" w:rsidRPr="002E56CC">
        <w:rPr>
          <w:rFonts w:ascii="Times New Roman" w:hAnsi="Times New Roman" w:cs="Times New Roman"/>
        </w:rPr>
        <w:t xml:space="preserve"> by </w:t>
      </w:r>
      <w:r w:rsidR="00A97BF5" w:rsidRPr="002E56CC">
        <w:rPr>
          <w:rFonts w:ascii="Times New Roman" w:hAnsi="Times New Roman" w:cs="Times New Roman"/>
        </w:rPr>
        <w:t xml:space="preserve">increasingly </w:t>
      </w:r>
      <w:r w:rsidR="00341152" w:rsidRPr="002E56CC">
        <w:rPr>
          <w:rFonts w:ascii="Times New Roman" w:hAnsi="Times New Roman" w:cs="Times New Roman"/>
        </w:rPr>
        <w:t>integrating their scholarship activities to include training and implementat</w:t>
      </w:r>
      <w:r w:rsidR="00506877" w:rsidRPr="002E56CC">
        <w:rPr>
          <w:rFonts w:ascii="Times New Roman" w:hAnsi="Times New Roman" w:cs="Times New Roman"/>
        </w:rPr>
        <w:t xml:space="preserve">ion of these </w:t>
      </w:r>
      <w:r w:rsidR="002F419A">
        <w:rPr>
          <w:rFonts w:ascii="Times New Roman" w:hAnsi="Times New Roman" w:cs="Times New Roman"/>
        </w:rPr>
        <w:t>new methodologies</w:t>
      </w:r>
      <w:r w:rsidR="00506877" w:rsidRPr="002E56CC">
        <w:rPr>
          <w:rFonts w:ascii="Times New Roman" w:hAnsi="Times New Roman" w:cs="Times New Roman"/>
        </w:rPr>
        <w:t xml:space="preserve"> of </w:t>
      </w:r>
      <w:r w:rsidR="0076538B" w:rsidRPr="002E56CC">
        <w:rPr>
          <w:rFonts w:ascii="Times New Roman" w:hAnsi="Times New Roman" w:cs="Times New Roman"/>
        </w:rPr>
        <w:t xml:space="preserve">teaching and </w:t>
      </w:r>
      <w:r w:rsidR="00506877" w:rsidRPr="002E56CC">
        <w:rPr>
          <w:rFonts w:ascii="Times New Roman" w:hAnsi="Times New Roman" w:cs="Times New Roman"/>
        </w:rPr>
        <w:t xml:space="preserve">learning </w:t>
      </w:r>
      <w:r w:rsidR="00341152" w:rsidRPr="002E56CC">
        <w:rPr>
          <w:rFonts w:ascii="Times New Roman" w:hAnsi="Times New Roman" w:cs="Times New Roman"/>
        </w:rPr>
        <w:t>into the curriculum.</w:t>
      </w:r>
      <w:r w:rsidR="00F42266" w:rsidRPr="002E56CC">
        <w:rPr>
          <w:rFonts w:ascii="Times New Roman" w:hAnsi="Times New Roman" w:cs="Times New Roman"/>
        </w:rPr>
        <w:t xml:space="preserve"> The</w:t>
      </w:r>
      <w:r w:rsidR="00F30422" w:rsidRPr="002E56CC">
        <w:rPr>
          <w:rFonts w:ascii="Times New Roman" w:hAnsi="Times New Roman" w:cs="Times New Roman"/>
        </w:rPr>
        <w:t xml:space="preserve"> </w:t>
      </w:r>
      <w:r w:rsidR="00F42266" w:rsidRPr="002E56CC">
        <w:rPr>
          <w:rFonts w:ascii="Times New Roman" w:hAnsi="Times New Roman" w:cs="Times New Roman"/>
        </w:rPr>
        <w:t xml:space="preserve">flexibility and adaptability </w:t>
      </w:r>
      <w:r w:rsidR="006E5DB7">
        <w:rPr>
          <w:rFonts w:ascii="Times New Roman" w:hAnsi="Times New Roman" w:cs="Times New Roman"/>
        </w:rPr>
        <w:t xml:space="preserve">of the Trinity faculty in leveraging </w:t>
      </w:r>
      <w:r w:rsidR="00A97BF5" w:rsidRPr="002E56CC">
        <w:rPr>
          <w:rFonts w:ascii="Times New Roman" w:hAnsi="Times New Roman" w:cs="Times New Roman"/>
        </w:rPr>
        <w:t>these principles is reflected in faculty scholarship</w:t>
      </w:r>
      <w:r w:rsidR="00F42266" w:rsidRPr="002E56CC">
        <w:rPr>
          <w:rFonts w:ascii="Times New Roman" w:hAnsi="Times New Roman" w:cs="Times New Roman"/>
        </w:rPr>
        <w:t xml:space="preserve"> </w:t>
      </w:r>
      <w:r w:rsidR="00C25FD5">
        <w:rPr>
          <w:rFonts w:ascii="Times New Roman" w:hAnsi="Times New Roman" w:cs="Times New Roman"/>
        </w:rPr>
        <w:t xml:space="preserve">from </w:t>
      </w:r>
      <w:r w:rsidR="00250F6A">
        <w:rPr>
          <w:rFonts w:ascii="Times New Roman" w:hAnsi="Times New Roman" w:cs="Times New Roman"/>
        </w:rPr>
        <w:t>2005</w:t>
      </w:r>
      <w:r w:rsidR="00C25FD5">
        <w:rPr>
          <w:rFonts w:ascii="Times New Roman" w:hAnsi="Times New Roman" w:cs="Times New Roman"/>
        </w:rPr>
        <w:t xml:space="preserve"> onward</w:t>
      </w:r>
      <w:r w:rsidR="00250F6A">
        <w:rPr>
          <w:rFonts w:ascii="Times New Roman" w:hAnsi="Times New Roman" w:cs="Times New Roman"/>
        </w:rPr>
        <w:t xml:space="preserve"> and through to</w:t>
      </w:r>
      <w:r w:rsidR="00A97BF5" w:rsidRPr="002E56CC">
        <w:rPr>
          <w:rFonts w:ascii="Times New Roman" w:hAnsi="Times New Roman" w:cs="Times New Roman"/>
        </w:rPr>
        <w:t xml:space="preserve"> 2016.</w:t>
      </w:r>
    </w:p>
    <w:p w14:paraId="32A0F499" w14:textId="77777777" w:rsidR="00BD3556" w:rsidRPr="00BD3556" w:rsidRDefault="00BD3556" w:rsidP="00BD3556">
      <w:pPr>
        <w:widowControl w:val="0"/>
        <w:autoSpaceDE w:val="0"/>
        <w:autoSpaceDN w:val="0"/>
        <w:adjustRightInd w:val="0"/>
        <w:rPr>
          <w:rFonts w:ascii="Times New Roman" w:hAnsi="Times New Roman" w:cs="Times New Roman"/>
        </w:rPr>
      </w:pPr>
    </w:p>
    <w:p w14:paraId="7093BF94" w14:textId="3A2523CA" w:rsidR="00341152" w:rsidRPr="00E6296E" w:rsidRDefault="00CE2449" w:rsidP="00302D49">
      <w:pPr>
        <w:widowControl w:val="0"/>
        <w:autoSpaceDE w:val="0"/>
        <w:autoSpaceDN w:val="0"/>
        <w:adjustRightInd w:val="0"/>
        <w:rPr>
          <w:rFonts w:ascii="Times New Roman" w:hAnsi="Times New Roman" w:cs="Times New Roman"/>
        </w:rPr>
      </w:pPr>
      <w:r>
        <w:rPr>
          <w:rFonts w:ascii="Times New Roman" w:hAnsi="Times New Roman" w:cs="Times New Roman"/>
        </w:rPr>
        <w:t>II</w:t>
      </w:r>
      <w:r w:rsidR="00942281">
        <w:rPr>
          <w:rFonts w:ascii="Times New Roman" w:hAnsi="Times New Roman" w:cs="Times New Roman"/>
        </w:rPr>
        <w:t xml:space="preserve">. </w:t>
      </w:r>
      <w:r w:rsidR="0076538B" w:rsidRPr="00E6296E">
        <w:rPr>
          <w:rFonts w:ascii="Times New Roman" w:hAnsi="Times New Roman" w:cs="Times New Roman"/>
        </w:rPr>
        <w:t>Faculty Scholarship Activities</w:t>
      </w:r>
      <w:r w:rsidR="00942281">
        <w:rPr>
          <w:rFonts w:ascii="Times New Roman" w:hAnsi="Times New Roman" w:cs="Times New Roman"/>
        </w:rPr>
        <w:t>, 2011-2015</w:t>
      </w:r>
    </w:p>
    <w:p w14:paraId="1635DB15" w14:textId="77777777" w:rsidR="00302D49" w:rsidRPr="0023275D" w:rsidRDefault="00302D49" w:rsidP="00302D49">
      <w:pPr>
        <w:widowControl w:val="0"/>
        <w:autoSpaceDE w:val="0"/>
        <w:autoSpaceDN w:val="0"/>
        <w:adjustRightInd w:val="0"/>
        <w:rPr>
          <w:rFonts w:ascii="Times New Roman" w:hAnsi="Times New Roman" w:cs="Times New Roman"/>
          <w:b/>
          <w:sz w:val="16"/>
          <w:szCs w:val="16"/>
        </w:rPr>
      </w:pPr>
    </w:p>
    <w:p w14:paraId="15A7C487" w14:textId="796F66AC" w:rsidR="004A6670" w:rsidRPr="002E56CC" w:rsidRDefault="00AD4A8E" w:rsidP="00302D49">
      <w:pPr>
        <w:widowControl w:val="0"/>
        <w:autoSpaceDE w:val="0"/>
        <w:autoSpaceDN w:val="0"/>
        <w:adjustRightInd w:val="0"/>
        <w:rPr>
          <w:rFonts w:ascii="Times New Roman" w:hAnsi="Times New Roman" w:cs="Times New Roman"/>
        </w:rPr>
      </w:pPr>
      <w:r w:rsidRPr="002E56CC">
        <w:rPr>
          <w:rFonts w:ascii="Times New Roman" w:hAnsi="Times New Roman" w:cs="Times New Roman"/>
        </w:rPr>
        <w:t xml:space="preserve">Trinity’s faculty </w:t>
      </w:r>
      <w:r w:rsidR="00942281">
        <w:rPr>
          <w:rFonts w:ascii="Times New Roman" w:hAnsi="Times New Roman" w:cs="Times New Roman"/>
        </w:rPr>
        <w:t xml:space="preserve">members </w:t>
      </w:r>
      <w:r w:rsidR="004A6670" w:rsidRPr="002E56CC">
        <w:rPr>
          <w:rFonts w:ascii="Times New Roman" w:hAnsi="Times New Roman" w:cs="Times New Roman"/>
        </w:rPr>
        <w:t xml:space="preserve">have published </w:t>
      </w:r>
      <w:r w:rsidR="00DB4146" w:rsidRPr="002E56CC">
        <w:rPr>
          <w:rFonts w:ascii="Times New Roman" w:hAnsi="Times New Roman" w:cs="Times New Roman"/>
        </w:rPr>
        <w:t xml:space="preserve">peer-reviewed </w:t>
      </w:r>
      <w:r w:rsidR="004A6670" w:rsidRPr="002E56CC">
        <w:rPr>
          <w:rFonts w:ascii="Times New Roman" w:hAnsi="Times New Roman" w:cs="Times New Roman"/>
        </w:rPr>
        <w:t>articles</w:t>
      </w:r>
      <w:r w:rsidR="008A71E3">
        <w:rPr>
          <w:rFonts w:ascii="Times New Roman" w:hAnsi="Times New Roman" w:cs="Times New Roman"/>
        </w:rPr>
        <w:t>, textbooks,</w:t>
      </w:r>
      <w:r w:rsidR="00DB4146" w:rsidRPr="002E56CC">
        <w:rPr>
          <w:rFonts w:ascii="Times New Roman" w:hAnsi="Times New Roman" w:cs="Times New Roman"/>
        </w:rPr>
        <w:t xml:space="preserve"> </w:t>
      </w:r>
      <w:r w:rsidR="00942281">
        <w:rPr>
          <w:rFonts w:ascii="Times New Roman" w:hAnsi="Times New Roman" w:cs="Times New Roman"/>
        </w:rPr>
        <w:t xml:space="preserve">and </w:t>
      </w:r>
      <w:r w:rsidR="00DB4146" w:rsidRPr="002E56CC">
        <w:rPr>
          <w:rFonts w:ascii="Times New Roman" w:hAnsi="Times New Roman" w:cs="Times New Roman"/>
        </w:rPr>
        <w:t>book chapters</w:t>
      </w:r>
      <w:r w:rsidR="00942281">
        <w:rPr>
          <w:rFonts w:ascii="Times New Roman" w:hAnsi="Times New Roman" w:cs="Times New Roman"/>
        </w:rPr>
        <w:t>; they have</w:t>
      </w:r>
      <w:r w:rsidR="00DB4146" w:rsidRPr="002E56CC">
        <w:rPr>
          <w:rFonts w:ascii="Times New Roman" w:hAnsi="Times New Roman" w:cs="Times New Roman"/>
        </w:rPr>
        <w:t xml:space="preserve"> </w:t>
      </w:r>
      <w:r w:rsidR="00690EBA" w:rsidRPr="002E56CC">
        <w:rPr>
          <w:rFonts w:ascii="Times New Roman" w:hAnsi="Times New Roman" w:cs="Times New Roman"/>
        </w:rPr>
        <w:t>achieved grant funding</w:t>
      </w:r>
      <w:r w:rsidR="00942281">
        <w:rPr>
          <w:rFonts w:ascii="Times New Roman" w:hAnsi="Times New Roman" w:cs="Times New Roman"/>
        </w:rPr>
        <w:t xml:space="preserve"> and other awards;</w:t>
      </w:r>
      <w:r w:rsidR="00690EBA" w:rsidRPr="002E56CC">
        <w:rPr>
          <w:rFonts w:ascii="Times New Roman" w:hAnsi="Times New Roman" w:cs="Times New Roman"/>
        </w:rPr>
        <w:t xml:space="preserve"> </w:t>
      </w:r>
      <w:r w:rsidR="00942281">
        <w:rPr>
          <w:rFonts w:ascii="Times New Roman" w:hAnsi="Times New Roman" w:cs="Times New Roman"/>
        </w:rPr>
        <w:t xml:space="preserve">they have </w:t>
      </w:r>
      <w:r w:rsidR="00DB4146" w:rsidRPr="002E56CC">
        <w:rPr>
          <w:rFonts w:ascii="Times New Roman" w:hAnsi="Times New Roman" w:cs="Times New Roman"/>
        </w:rPr>
        <w:t xml:space="preserve">presented </w:t>
      </w:r>
      <w:r w:rsidR="005D6A7C">
        <w:rPr>
          <w:rFonts w:ascii="Times New Roman" w:hAnsi="Times New Roman" w:cs="Times New Roman"/>
        </w:rPr>
        <w:t xml:space="preserve">papers </w:t>
      </w:r>
      <w:r w:rsidR="00DB4146" w:rsidRPr="002E56CC">
        <w:rPr>
          <w:rFonts w:ascii="Times New Roman" w:hAnsi="Times New Roman" w:cs="Times New Roman"/>
        </w:rPr>
        <w:t>at national and international conferences</w:t>
      </w:r>
      <w:r w:rsidR="00942281">
        <w:rPr>
          <w:rFonts w:ascii="Times New Roman" w:hAnsi="Times New Roman" w:cs="Times New Roman"/>
        </w:rPr>
        <w:t xml:space="preserve">; and they have been involved in local and national activities that strengthen the conversation about higher education and the professions today.  </w:t>
      </w:r>
      <w:r w:rsidR="006C4052" w:rsidRPr="002E56CC">
        <w:rPr>
          <w:rFonts w:ascii="Times New Roman" w:hAnsi="Times New Roman" w:cs="Times New Roman"/>
        </w:rPr>
        <w:t xml:space="preserve">Many faculty </w:t>
      </w:r>
      <w:r w:rsidR="00942281">
        <w:rPr>
          <w:rFonts w:ascii="Times New Roman" w:hAnsi="Times New Roman" w:cs="Times New Roman"/>
        </w:rPr>
        <w:t xml:space="preserve">members </w:t>
      </w:r>
      <w:r w:rsidR="006C4052" w:rsidRPr="002E56CC">
        <w:rPr>
          <w:rFonts w:ascii="Times New Roman" w:hAnsi="Times New Roman" w:cs="Times New Roman"/>
        </w:rPr>
        <w:t xml:space="preserve">are actively engaged with </w:t>
      </w:r>
      <w:r w:rsidR="00942281">
        <w:rPr>
          <w:rFonts w:ascii="Times New Roman" w:hAnsi="Times New Roman" w:cs="Times New Roman"/>
        </w:rPr>
        <w:t xml:space="preserve">their </w:t>
      </w:r>
      <w:r w:rsidR="006C4052" w:rsidRPr="002E56CC">
        <w:rPr>
          <w:rFonts w:ascii="Times New Roman" w:hAnsi="Times New Roman" w:cs="Times New Roman"/>
        </w:rPr>
        <w:t>disciplinary associations.</w:t>
      </w:r>
      <w:r w:rsidR="00DB4146" w:rsidRPr="002E56CC">
        <w:rPr>
          <w:rFonts w:ascii="Times New Roman" w:hAnsi="Times New Roman" w:cs="Times New Roman"/>
        </w:rPr>
        <w:t xml:space="preserve"> A breakdown of </w:t>
      </w:r>
      <w:r w:rsidR="00A81663">
        <w:rPr>
          <w:rFonts w:ascii="Times New Roman" w:hAnsi="Times New Roman" w:cs="Times New Roman"/>
        </w:rPr>
        <w:t xml:space="preserve">selected </w:t>
      </w:r>
      <w:r w:rsidR="00DB4146" w:rsidRPr="002E56CC">
        <w:rPr>
          <w:rFonts w:ascii="Times New Roman" w:hAnsi="Times New Roman" w:cs="Times New Roman"/>
        </w:rPr>
        <w:t>faculty professional development a</w:t>
      </w:r>
      <w:r w:rsidRPr="002E56CC">
        <w:rPr>
          <w:rFonts w:ascii="Times New Roman" w:hAnsi="Times New Roman" w:cs="Times New Roman"/>
        </w:rPr>
        <w:t>ctivities</w:t>
      </w:r>
      <w:r w:rsidR="009C7BB7">
        <w:rPr>
          <w:rFonts w:ascii="Times New Roman" w:hAnsi="Times New Roman" w:cs="Times New Roman"/>
        </w:rPr>
        <w:t xml:space="preserve"> </w:t>
      </w:r>
      <w:r w:rsidR="00942281">
        <w:rPr>
          <w:rFonts w:ascii="Times New Roman" w:hAnsi="Times New Roman" w:cs="Times New Roman"/>
        </w:rPr>
        <w:t xml:space="preserve">(in this report, each activity is considered one unit) </w:t>
      </w:r>
      <w:r w:rsidRPr="002E56CC">
        <w:rPr>
          <w:rFonts w:ascii="Times New Roman" w:hAnsi="Times New Roman" w:cs="Times New Roman"/>
        </w:rPr>
        <w:t xml:space="preserve">by type </w:t>
      </w:r>
      <w:r w:rsidR="00651C8E" w:rsidRPr="002E56CC">
        <w:rPr>
          <w:rFonts w:ascii="Times New Roman" w:hAnsi="Times New Roman" w:cs="Times New Roman"/>
        </w:rPr>
        <w:t xml:space="preserve">are depicted </w:t>
      </w:r>
      <w:r w:rsidRPr="002E56CC">
        <w:rPr>
          <w:rFonts w:ascii="Times New Roman" w:hAnsi="Times New Roman" w:cs="Times New Roman"/>
        </w:rPr>
        <w:t>i</w:t>
      </w:r>
      <w:r w:rsidR="00DB4146" w:rsidRPr="002E56CC">
        <w:rPr>
          <w:rFonts w:ascii="Times New Roman" w:hAnsi="Times New Roman" w:cs="Times New Roman"/>
        </w:rPr>
        <w:t>n the table and graphic below:</w:t>
      </w:r>
      <w:r w:rsidR="00D8708B" w:rsidRPr="002E56CC">
        <w:rPr>
          <w:rFonts w:ascii="Times New Roman" w:hAnsi="Times New Roman" w:cs="Times New Roman"/>
        </w:rPr>
        <w:t xml:space="preserve"> </w:t>
      </w:r>
    </w:p>
    <w:p w14:paraId="662A3320" w14:textId="77777777" w:rsidR="001810B9" w:rsidRPr="002E56CC" w:rsidRDefault="001810B9" w:rsidP="004A6670">
      <w:pPr>
        <w:widowControl w:val="0"/>
        <w:autoSpaceDE w:val="0"/>
        <w:autoSpaceDN w:val="0"/>
        <w:adjustRightInd w:val="0"/>
        <w:spacing w:after="240"/>
        <w:rPr>
          <w:rFonts w:ascii="Times New Roman" w:hAnsi="Times New Roman" w:cs="Times New Roman"/>
          <w:b/>
          <w:color w:val="FF0000"/>
        </w:rPr>
      </w:pPr>
    </w:p>
    <w:p w14:paraId="6CB06C58" w14:textId="74146D99" w:rsidR="00AD4A8E" w:rsidRPr="002E56CC" w:rsidRDefault="00C316DE" w:rsidP="004A6670">
      <w:pPr>
        <w:widowControl w:val="0"/>
        <w:autoSpaceDE w:val="0"/>
        <w:autoSpaceDN w:val="0"/>
        <w:adjustRightInd w:val="0"/>
        <w:spacing w:after="240"/>
        <w:rPr>
          <w:rFonts w:ascii="Times New Roman" w:hAnsi="Times New Roman" w:cs="Times New Roman"/>
        </w:rPr>
      </w:pPr>
      <w:r>
        <w:rPr>
          <w:noProof/>
        </w:rPr>
        <w:lastRenderedPageBreak/>
        <w:drawing>
          <wp:inline distT="0" distB="0" distL="0" distR="0" wp14:anchorId="4EBD8C1B" wp14:editId="73E1026B">
            <wp:extent cx="5362042" cy="1682496"/>
            <wp:effectExtent l="0" t="0" r="1016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A90F595" w14:textId="45969230" w:rsidR="001810B9" w:rsidRPr="002E56CC" w:rsidRDefault="00630025" w:rsidP="00F625E8">
      <w:pPr>
        <w:widowControl w:val="0"/>
        <w:autoSpaceDE w:val="0"/>
        <w:autoSpaceDN w:val="0"/>
        <w:adjustRightInd w:val="0"/>
        <w:spacing w:after="240"/>
        <w:rPr>
          <w:rFonts w:ascii="Times New Roman" w:hAnsi="Times New Roman" w:cs="Times New Roman"/>
        </w:rPr>
      </w:pPr>
      <w:r>
        <w:rPr>
          <w:noProof/>
        </w:rPr>
        <w:drawing>
          <wp:inline distT="0" distB="0" distL="0" distR="0" wp14:anchorId="3C7326A9" wp14:editId="105B24B8">
            <wp:extent cx="5362042" cy="1689811"/>
            <wp:effectExtent l="0" t="0" r="10160" b="247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25B9C37" w14:textId="77777777" w:rsidR="00D6414D" w:rsidRDefault="009719F9" w:rsidP="00F625E8">
      <w:pPr>
        <w:widowControl w:val="0"/>
        <w:autoSpaceDE w:val="0"/>
        <w:autoSpaceDN w:val="0"/>
        <w:adjustRightInd w:val="0"/>
        <w:spacing w:after="240"/>
        <w:rPr>
          <w:rFonts w:ascii="Times New Roman" w:hAnsi="Times New Roman" w:cs="Times New Roman"/>
        </w:rPr>
      </w:pPr>
      <w:r>
        <w:rPr>
          <w:noProof/>
        </w:rPr>
        <w:drawing>
          <wp:inline distT="0" distB="0" distL="0" distR="0" wp14:anchorId="6DCAA735" wp14:editId="29991F89">
            <wp:extent cx="5362042" cy="1667865"/>
            <wp:effectExtent l="0" t="0" r="10160" b="279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7025446" w14:textId="3F84D4D4" w:rsidR="009719F9" w:rsidRDefault="009719F9" w:rsidP="00F625E8">
      <w:pPr>
        <w:widowControl w:val="0"/>
        <w:autoSpaceDE w:val="0"/>
        <w:autoSpaceDN w:val="0"/>
        <w:adjustRightInd w:val="0"/>
        <w:spacing w:after="240"/>
        <w:rPr>
          <w:rFonts w:ascii="Times New Roman" w:hAnsi="Times New Roman" w:cs="Times New Roman"/>
        </w:rPr>
      </w:pPr>
      <w:r>
        <w:rPr>
          <w:noProof/>
        </w:rPr>
        <w:drawing>
          <wp:inline distT="0" distB="0" distL="0" distR="0" wp14:anchorId="5DD2662F" wp14:editId="77823CBA">
            <wp:extent cx="5362042" cy="1858061"/>
            <wp:effectExtent l="0" t="0" r="10160" b="279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60A3E7" w14:textId="74CDDFFD" w:rsidR="00D6414D" w:rsidRDefault="00D6414D" w:rsidP="00F625E8">
      <w:pPr>
        <w:widowControl w:val="0"/>
        <w:autoSpaceDE w:val="0"/>
        <w:autoSpaceDN w:val="0"/>
        <w:adjustRightInd w:val="0"/>
        <w:spacing w:after="240"/>
        <w:rPr>
          <w:rFonts w:ascii="Times New Roman" w:hAnsi="Times New Roman" w:cs="Times New Roman"/>
        </w:rPr>
      </w:pPr>
      <w:r>
        <w:rPr>
          <w:rFonts w:ascii="Times New Roman" w:hAnsi="Times New Roman" w:cs="Times New Roman"/>
        </w:rPr>
        <w:t>*units reported are selected and do not represent total faculty development activities during this time period.</w:t>
      </w:r>
      <w:r w:rsidR="007508C1">
        <w:rPr>
          <w:rFonts w:ascii="Times New Roman" w:hAnsi="Times New Roman" w:cs="Times New Roman"/>
        </w:rPr>
        <w:t xml:space="preserve">  Please see faculty syllabi for full rendering of development activities.</w:t>
      </w:r>
    </w:p>
    <w:p w14:paraId="13F02336" w14:textId="5BA5D201" w:rsidR="00CE2449" w:rsidRDefault="00D6414D" w:rsidP="00F625E8">
      <w:pPr>
        <w:widowControl w:val="0"/>
        <w:autoSpaceDE w:val="0"/>
        <w:autoSpaceDN w:val="0"/>
        <w:adjustRightInd w:val="0"/>
        <w:spacing w:after="240"/>
        <w:rPr>
          <w:rFonts w:ascii="Times New Roman" w:hAnsi="Times New Roman" w:cs="Times New Roman"/>
        </w:rPr>
      </w:pPr>
      <w:r>
        <w:rPr>
          <w:rFonts w:ascii="Times New Roman" w:hAnsi="Times New Roman" w:cs="Times New Roman"/>
        </w:rPr>
        <w:lastRenderedPageBreak/>
        <w:t>I</w:t>
      </w:r>
      <w:r w:rsidR="00CE2449">
        <w:rPr>
          <w:rFonts w:ascii="Times New Roman" w:hAnsi="Times New Roman" w:cs="Times New Roman"/>
        </w:rPr>
        <w:t xml:space="preserve">II. </w:t>
      </w:r>
      <w:r w:rsidR="00CE2449" w:rsidRPr="00CE2449">
        <w:rPr>
          <w:rFonts w:ascii="Times New Roman" w:hAnsi="Times New Roman" w:cs="Times New Roman"/>
        </w:rPr>
        <w:t>A Representative Sample of Faculty Scholarship Activities</w:t>
      </w:r>
      <w:r w:rsidR="00CE2449" w:rsidRPr="002E56CC">
        <w:rPr>
          <w:rFonts w:ascii="Times New Roman" w:hAnsi="Times New Roman" w:cs="Times New Roman"/>
        </w:rPr>
        <w:t xml:space="preserve"> </w:t>
      </w:r>
    </w:p>
    <w:p w14:paraId="5835E957" w14:textId="1916DDD4" w:rsidR="00F5539A" w:rsidRDefault="00D2721B" w:rsidP="00F625E8">
      <w:pPr>
        <w:widowControl w:val="0"/>
        <w:autoSpaceDE w:val="0"/>
        <w:autoSpaceDN w:val="0"/>
        <w:adjustRightInd w:val="0"/>
        <w:spacing w:after="240"/>
        <w:rPr>
          <w:rFonts w:ascii="Times New Roman" w:hAnsi="Times New Roman" w:cs="Times New Roman"/>
        </w:rPr>
      </w:pPr>
      <w:r w:rsidRPr="002E56CC">
        <w:rPr>
          <w:rFonts w:ascii="Times New Roman" w:hAnsi="Times New Roman" w:cs="Times New Roman"/>
        </w:rPr>
        <w:t>A sample of topics and types</w:t>
      </w:r>
      <w:r w:rsidR="00690EBA" w:rsidRPr="002E56CC">
        <w:rPr>
          <w:rFonts w:ascii="Times New Roman" w:hAnsi="Times New Roman" w:cs="Times New Roman"/>
        </w:rPr>
        <w:t xml:space="preserve"> of scholarship in the last </w:t>
      </w:r>
      <w:r w:rsidR="00942281">
        <w:rPr>
          <w:rFonts w:ascii="Times New Roman" w:hAnsi="Times New Roman" w:cs="Times New Roman"/>
        </w:rPr>
        <w:t>five</w:t>
      </w:r>
      <w:r w:rsidR="00690EBA" w:rsidRPr="002E56CC">
        <w:rPr>
          <w:rFonts w:ascii="Times New Roman" w:hAnsi="Times New Roman" w:cs="Times New Roman"/>
        </w:rPr>
        <w:t xml:space="preserve"> </w:t>
      </w:r>
      <w:r w:rsidR="00780843" w:rsidRPr="002E56CC">
        <w:rPr>
          <w:rFonts w:ascii="Times New Roman" w:hAnsi="Times New Roman" w:cs="Times New Roman"/>
        </w:rPr>
        <w:t>years reflects</w:t>
      </w:r>
      <w:r w:rsidRPr="002E56CC">
        <w:rPr>
          <w:rFonts w:ascii="Times New Roman" w:hAnsi="Times New Roman" w:cs="Times New Roman"/>
        </w:rPr>
        <w:t xml:space="preserve"> the range of intellectual and professional activity of Trinity’s faculty</w:t>
      </w:r>
      <w:r w:rsidR="00942281">
        <w:rPr>
          <w:rFonts w:ascii="Times New Roman" w:hAnsi="Times New Roman" w:cs="Times New Roman"/>
        </w:rPr>
        <w:t>,</w:t>
      </w:r>
      <w:r w:rsidR="00B14FCB" w:rsidRPr="002E56CC">
        <w:rPr>
          <w:rFonts w:ascii="Times New Roman" w:hAnsi="Times New Roman" w:cs="Times New Roman"/>
        </w:rPr>
        <w:t xml:space="preserve"> and</w:t>
      </w:r>
      <w:r w:rsidR="002D44FF">
        <w:rPr>
          <w:rFonts w:ascii="Times New Roman" w:hAnsi="Times New Roman" w:cs="Times New Roman"/>
        </w:rPr>
        <w:t xml:space="preserve"> also</w:t>
      </w:r>
      <w:r w:rsidR="00B14FCB" w:rsidRPr="002E56CC">
        <w:rPr>
          <w:rFonts w:ascii="Times New Roman" w:hAnsi="Times New Roman" w:cs="Times New Roman"/>
        </w:rPr>
        <w:t xml:space="preserve"> depicts the integration of interdisciplinary</w:t>
      </w:r>
      <w:r w:rsidR="009143A1">
        <w:rPr>
          <w:rFonts w:ascii="Times New Roman" w:hAnsi="Times New Roman" w:cs="Times New Roman"/>
        </w:rPr>
        <w:t>/</w:t>
      </w:r>
      <w:r w:rsidR="00F2765D">
        <w:rPr>
          <w:rFonts w:ascii="Times New Roman" w:hAnsi="Times New Roman" w:cs="Times New Roman"/>
        </w:rPr>
        <w:t>collaborative faculty research</w:t>
      </w:r>
      <w:r w:rsidR="005E16E4">
        <w:rPr>
          <w:rFonts w:ascii="Times New Roman" w:hAnsi="Times New Roman" w:cs="Times New Roman"/>
        </w:rPr>
        <w:t xml:space="preserve"> initiatives</w:t>
      </w:r>
      <w:r w:rsidR="002D44FF">
        <w:rPr>
          <w:rFonts w:ascii="Times New Roman" w:hAnsi="Times New Roman" w:cs="Times New Roman"/>
        </w:rPr>
        <w:t>.</w:t>
      </w:r>
      <w:r w:rsidR="00F2765D">
        <w:rPr>
          <w:rFonts w:ascii="Times New Roman" w:hAnsi="Times New Roman" w:cs="Times New Roman"/>
        </w:rPr>
        <w:t xml:space="preserve"> </w:t>
      </w:r>
      <w:r w:rsidR="002D44FF">
        <w:rPr>
          <w:rFonts w:ascii="Times New Roman" w:hAnsi="Times New Roman" w:cs="Times New Roman"/>
        </w:rPr>
        <w:t xml:space="preserve">Faculty led student </w:t>
      </w:r>
      <w:r w:rsidR="0035128A">
        <w:rPr>
          <w:rFonts w:ascii="Times New Roman" w:hAnsi="Times New Roman" w:cs="Times New Roman"/>
        </w:rPr>
        <w:t>research activities are also well represented</w:t>
      </w:r>
      <w:r w:rsidR="007508C1">
        <w:rPr>
          <w:rFonts w:ascii="Times New Roman" w:hAnsi="Times New Roman" w:cs="Times New Roman"/>
        </w:rPr>
        <w:t>,</w:t>
      </w:r>
      <w:r w:rsidR="0035128A">
        <w:rPr>
          <w:rFonts w:ascii="Times New Roman" w:hAnsi="Times New Roman" w:cs="Times New Roman"/>
        </w:rPr>
        <w:t xml:space="preserve"> illustrating the integration of undergraduate research into the Trinity culture.</w:t>
      </w:r>
    </w:p>
    <w:p w14:paraId="3BD465C6" w14:textId="2868226A" w:rsidR="00BD3920" w:rsidRDefault="00CE2449" w:rsidP="00F625E8">
      <w:pPr>
        <w:widowControl w:val="0"/>
        <w:autoSpaceDE w:val="0"/>
        <w:autoSpaceDN w:val="0"/>
        <w:adjustRightInd w:val="0"/>
        <w:spacing w:after="240"/>
        <w:rPr>
          <w:rFonts w:ascii="Times New Roman" w:hAnsi="Times New Roman" w:cs="Times New Roman"/>
        </w:rPr>
      </w:pPr>
      <w:r>
        <w:rPr>
          <w:rFonts w:ascii="Times New Roman" w:hAnsi="Times New Roman" w:cs="Times New Roman"/>
        </w:rPr>
        <w:t>Published Book</w:t>
      </w:r>
      <w:r w:rsidR="00EF4D97">
        <w:rPr>
          <w:rFonts w:ascii="Times New Roman" w:hAnsi="Times New Roman" w:cs="Times New Roman"/>
        </w:rPr>
        <w:t xml:space="preserve"> or Textbook</w:t>
      </w:r>
      <w:r>
        <w:rPr>
          <w:rFonts w:ascii="Times New Roman" w:hAnsi="Times New Roman" w:cs="Times New Roman"/>
        </w:rPr>
        <w:t>:</w:t>
      </w:r>
    </w:p>
    <w:p w14:paraId="16BDBF6A" w14:textId="7F9772C4" w:rsidR="00EF4D97" w:rsidRDefault="00EF4D97" w:rsidP="00F625E8">
      <w:pPr>
        <w:pStyle w:val="ListParagraph"/>
        <w:widowControl w:val="0"/>
        <w:numPr>
          <w:ilvl w:val="0"/>
          <w:numId w:val="2"/>
        </w:numPr>
        <w:autoSpaceDE w:val="0"/>
        <w:autoSpaceDN w:val="0"/>
        <w:adjustRightInd w:val="0"/>
        <w:spacing w:after="240"/>
        <w:rPr>
          <w:rFonts w:ascii="Times New Roman" w:hAnsi="Times New Roman" w:cs="Times New Roman"/>
        </w:rPr>
      </w:pPr>
      <w:r w:rsidRPr="00EF4D97">
        <w:rPr>
          <w:rFonts w:ascii="Times New Roman" w:hAnsi="Times New Roman" w:cs="Times New Roman"/>
        </w:rPr>
        <w:t xml:space="preserve">Dr. Roberta Goldberg (Sociology) published a textbook </w:t>
      </w:r>
      <w:r w:rsidRPr="00EF4D97">
        <w:rPr>
          <w:rFonts w:ascii="Times New Roman" w:hAnsi="Times New Roman" w:cs="Times New Roman"/>
          <w:i/>
        </w:rPr>
        <w:t xml:space="preserve">Understanding Contemporary Social Problems through Media </w:t>
      </w:r>
      <w:r w:rsidRPr="00EF4D97">
        <w:rPr>
          <w:rFonts w:ascii="Times New Roman" w:hAnsi="Times New Roman" w:cs="Times New Roman"/>
        </w:rPr>
        <w:t>(Paradigm Press, 2014).  According to Amazon reviewers, the book “uses a multi-media approach to critically examine the most significant and volatile issues of our times: the environmental crisis, upheavals in the developing world, health, terrorism, and technology”.</w:t>
      </w:r>
    </w:p>
    <w:p w14:paraId="701AC98D" w14:textId="77777777" w:rsidR="00EF4D97" w:rsidRPr="00EF4D97" w:rsidRDefault="00EF4D97" w:rsidP="00EF4D97">
      <w:pPr>
        <w:pStyle w:val="ListParagraph"/>
        <w:widowControl w:val="0"/>
        <w:autoSpaceDE w:val="0"/>
        <w:autoSpaceDN w:val="0"/>
        <w:adjustRightInd w:val="0"/>
        <w:spacing w:after="240"/>
        <w:rPr>
          <w:rFonts w:ascii="Times New Roman" w:hAnsi="Times New Roman" w:cs="Times New Roman"/>
        </w:rPr>
      </w:pPr>
    </w:p>
    <w:p w14:paraId="16E61B99" w14:textId="2C5C2E1B" w:rsidR="00CE2449" w:rsidRPr="00CE2449" w:rsidRDefault="00CE2449" w:rsidP="00F625E8">
      <w:pPr>
        <w:pStyle w:val="ListParagraph"/>
        <w:widowControl w:val="0"/>
        <w:numPr>
          <w:ilvl w:val="0"/>
          <w:numId w:val="2"/>
        </w:numPr>
        <w:tabs>
          <w:tab w:val="left" w:pos="220"/>
          <w:tab w:val="left" w:pos="720"/>
        </w:tabs>
        <w:autoSpaceDE w:val="0"/>
        <w:autoSpaceDN w:val="0"/>
        <w:adjustRightInd w:val="0"/>
        <w:spacing w:after="240"/>
        <w:rPr>
          <w:rFonts w:ascii="Times New Roman" w:hAnsi="Times New Roman" w:cs="Times New Roman"/>
        </w:rPr>
      </w:pPr>
      <w:r w:rsidRPr="00CE2449">
        <w:rPr>
          <w:rFonts w:ascii="Times New Roman" w:hAnsi="Times New Roman" w:cs="Times New Roman"/>
          <w:color w:val="000000"/>
        </w:rPr>
        <w:t>Sr. Mary Johnson (</w:t>
      </w:r>
      <w:r>
        <w:rPr>
          <w:rFonts w:ascii="Times New Roman" w:hAnsi="Times New Roman" w:cs="Times New Roman"/>
          <w:color w:val="000000"/>
        </w:rPr>
        <w:t>R</w:t>
      </w:r>
      <w:r w:rsidRPr="00CE2449">
        <w:rPr>
          <w:rFonts w:ascii="Times New Roman" w:hAnsi="Times New Roman" w:cs="Times New Roman"/>
          <w:color w:val="000000"/>
        </w:rPr>
        <w:t xml:space="preserve">eligious </w:t>
      </w:r>
      <w:r w:rsidR="005A6C30">
        <w:rPr>
          <w:rFonts w:ascii="Times New Roman" w:hAnsi="Times New Roman" w:cs="Times New Roman"/>
          <w:color w:val="000000"/>
        </w:rPr>
        <w:t>S</w:t>
      </w:r>
      <w:r w:rsidRPr="00CE2449">
        <w:rPr>
          <w:rFonts w:ascii="Times New Roman" w:hAnsi="Times New Roman" w:cs="Times New Roman"/>
          <w:color w:val="000000"/>
        </w:rPr>
        <w:t xml:space="preserve">tudies) </w:t>
      </w:r>
      <w:r w:rsidR="005A6C30">
        <w:rPr>
          <w:rFonts w:ascii="Times New Roman" w:hAnsi="Times New Roman" w:cs="Times New Roman"/>
          <w:color w:val="000000"/>
        </w:rPr>
        <w:t xml:space="preserve">published a co-authored book: </w:t>
      </w:r>
      <w:r w:rsidRPr="00CE2449">
        <w:rPr>
          <w:rFonts w:ascii="Times New Roman" w:hAnsi="Times New Roman" w:cs="Times New Roman"/>
          <w:i/>
          <w:color w:val="000000"/>
        </w:rPr>
        <w:t>New Generations of Catholic Sisters: The Challenge of Diversity</w:t>
      </w:r>
      <w:r w:rsidR="005A6C30">
        <w:rPr>
          <w:rFonts w:ascii="Times New Roman" w:hAnsi="Times New Roman" w:cs="Times New Roman"/>
          <w:i/>
          <w:color w:val="000000"/>
        </w:rPr>
        <w:t xml:space="preserve"> </w:t>
      </w:r>
      <w:r w:rsidR="005A6C30">
        <w:rPr>
          <w:rFonts w:ascii="Times New Roman" w:hAnsi="Times New Roman" w:cs="Times New Roman"/>
          <w:color w:val="000000"/>
        </w:rPr>
        <w:t>(</w:t>
      </w:r>
      <w:r w:rsidR="00EF4D97">
        <w:rPr>
          <w:rFonts w:ascii="Times New Roman" w:hAnsi="Times New Roman" w:cs="Times New Roman"/>
          <w:color w:val="000000"/>
        </w:rPr>
        <w:t xml:space="preserve">Oxford University Press, </w:t>
      </w:r>
      <w:r w:rsidR="005A6C30">
        <w:rPr>
          <w:rFonts w:ascii="Times New Roman" w:hAnsi="Times New Roman" w:cs="Times New Roman"/>
          <w:color w:val="000000"/>
        </w:rPr>
        <w:t>2014)</w:t>
      </w:r>
      <w:r w:rsidRPr="00CE2449">
        <w:rPr>
          <w:rFonts w:ascii="Times New Roman" w:hAnsi="Times New Roman" w:cs="Times New Roman"/>
          <w:color w:val="000000"/>
        </w:rPr>
        <w:t>.   According to Oxford U</w:t>
      </w:r>
      <w:r w:rsidR="00EF4D97">
        <w:rPr>
          <w:rFonts w:ascii="Times New Roman" w:hAnsi="Times New Roman" w:cs="Times New Roman"/>
          <w:color w:val="000000"/>
        </w:rPr>
        <w:t>niversity Press, the book is a “</w:t>
      </w:r>
      <w:r w:rsidRPr="00CE2449">
        <w:rPr>
          <w:rFonts w:ascii="Times New Roman" w:hAnsi="Times New Roman" w:cs="Times New Roman"/>
          <w:color w:val="000000"/>
        </w:rPr>
        <w:t xml:space="preserve">sociological study of religious life for women </w:t>
      </w:r>
      <w:r w:rsidR="00EF4D97">
        <w:rPr>
          <w:rFonts w:ascii="Times New Roman" w:hAnsi="Times New Roman" w:cs="Times New Roman"/>
          <w:color w:val="000000"/>
        </w:rPr>
        <w:t>in the United States” and thus “</w:t>
      </w:r>
      <w:r w:rsidRPr="00CE2449">
        <w:rPr>
          <w:rFonts w:ascii="Times New Roman" w:hAnsi="Times New Roman" w:cs="Times New Roman"/>
          <w:color w:val="000000"/>
        </w:rPr>
        <w:t xml:space="preserve">offers a comprehensive examination of the generations of women who entered religious life </w:t>
      </w:r>
      <w:r w:rsidR="00EF4D97">
        <w:rPr>
          <w:rFonts w:ascii="Times New Roman" w:hAnsi="Times New Roman" w:cs="Times New Roman"/>
          <w:color w:val="000000"/>
        </w:rPr>
        <w:t>in the United States after 1965”</w:t>
      </w:r>
      <w:r w:rsidRPr="00CE2449">
        <w:rPr>
          <w:rFonts w:ascii="Times New Roman" w:hAnsi="Times New Roman" w:cs="Times New Roman"/>
          <w:color w:val="000000"/>
        </w:rPr>
        <w:t xml:space="preserve">. </w:t>
      </w:r>
    </w:p>
    <w:p w14:paraId="3F2B80B2" w14:textId="77777777" w:rsidR="00CE2449" w:rsidRPr="00CE2449" w:rsidRDefault="00CE2449" w:rsidP="00CE2449">
      <w:pPr>
        <w:pStyle w:val="ListParagraph"/>
        <w:widowControl w:val="0"/>
        <w:tabs>
          <w:tab w:val="left" w:pos="220"/>
          <w:tab w:val="left" w:pos="720"/>
        </w:tabs>
        <w:autoSpaceDE w:val="0"/>
        <w:autoSpaceDN w:val="0"/>
        <w:adjustRightInd w:val="0"/>
        <w:spacing w:after="240"/>
        <w:rPr>
          <w:rFonts w:ascii="Times New Roman" w:hAnsi="Times New Roman" w:cs="Times New Roman"/>
        </w:rPr>
      </w:pPr>
    </w:p>
    <w:p w14:paraId="752FA074" w14:textId="6B4CE87B" w:rsidR="00CE2449" w:rsidRPr="005A6C30" w:rsidRDefault="00CE2449" w:rsidP="00CE2449">
      <w:pPr>
        <w:pStyle w:val="ListParagraph"/>
        <w:widowControl w:val="0"/>
        <w:numPr>
          <w:ilvl w:val="0"/>
          <w:numId w:val="2"/>
        </w:numPr>
        <w:autoSpaceDE w:val="0"/>
        <w:autoSpaceDN w:val="0"/>
        <w:adjustRightInd w:val="0"/>
        <w:rPr>
          <w:rFonts w:ascii="Times New Roman" w:hAnsi="Times New Roman" w:cs="Times New Roman"/>
        </w:rPr>
      </w:pPr>
      <w:r>
        <w:rPr>
          <w:rFonts w:ascii="Times New Roman" w:hAnsi="Times New Roman" w:cs="Times New Roman"/>
          <w:color w:val="000000"/>
        </w:rPr>
        <w:t xml:space="preserve">Dr. Bill Beverly (English) published an </w:t>
      </w:r>
      <w:r w:rsidR="005A6C30">
        <w:rPr>
          <w:rFonts w:ascii="Times New Roman" w:hAnsi="Times New Roman" w:cs="Times New Roman"/>
          <w:color w:val="000000"/>
        </w:rPr>
        <w:t xml:space="preserve">edited poetry collection, </w:t>
      </w:r>
      <w:r w:rsidRPr="005A6C30">
        <w:rPr>
          <w:rFonts w:ascii="Times New Roman" w:hAnsi="Times New Roman" w:cs="Times New Roman"/>
          <w:i/>
          <w:color w:val="000000"/>
        </w:rPr>
        <w:t>Old Flame: From the First 10 Years of 3</w:t>
      </w:r>
      <w:r w:rsidR="005A6C30" w:rsidRPr="005A6C30">
        <w:rPr>
          <w:rFonts w:ascii="Times New Roman" w:hAnsi="Times New Roman" w:cs="Times New Roman"/>
          <w:i/>
          <w:color w:val="000000"/>
        </w:rPr>
        <w:t>2 Poems Magazine</w:t>
      </w:r>
      <w:r w:rsidR="00EF4D97">
        <w:rPr>
          <w:rFonts w:ascii="Times New Roman" w:hAnsi="Times New Roman" w:cs="Times New Roman"/>
          <w:color w:val="000000"/>
        </w:rPr>
        <w:t xml:space="preserve"> (</w:t>
      </w:r>
      <w:proofErr w:type="spellStart"/>
      <w:r w:rsidR="00EF4D97">
        <w:rPr>
          <w:rFonts w:ascii="Times New Roman" w:hAnsi="Times New Roman" w:cs="Times New Roman"/>
          <w:color w:val="000000"/>
        </w:rPr>
        <w:t>WordFarm</w:t>
      </w:r>
      <w:proofErr w:type="spellEnd"/>
      <w:r w:rsidR="00EF4D97">
        <w:rPr>
          <w:rFonts w:ascii="Times New Roman" w:hAnsi="Times New Roman" w:cs="Times New Roman"/>
          <w:color w:val="000000"/>
        </w:rPr>
        <w:t xml:space="preserve"> Press, 2013),</w:t>
      </w:r>
      <w:r>
        <w:rPr>
          <w:rFonts w:ascii="Times New Roman" w:hAnsi="Times New Roman" w:cs="Times New Roman"/>
          <w:color w:val="000000"/>
        </w:rPr>
        <w:t xml:space="preserve"> </w:t>
      </w:r>
      <w:r w:rsidR="005A6C30">
        <w:rPr>
          <w:rFonts w:ascii="Times New Roman" w:hAnsi="Times New Roman" w:cs="Times New Roman"/>
          <w:color w:val="000000"/>
        </w:rPr>
        <w:t>a finalist in the A</w:t>
      </w:r>
      <w:r w:rsidRPr="002E56CC">
        <w:rPr>
          <w:rFonts w:ascii="Times New Roman" w:hAnsi="Times New Roman" w:cs="Times New Roman"/>
          <w:color w:val="000000"/>
        </w:rPr>
        <w:t>nthology cate</w:t>
      </w:r>
      <w:r w:rsidR="005A6C30">
        <w:rPr>
          <w:rFonts w:ascii="Times New Roman" w:hAnsi="Times New Roman" w:cs="Times New Roman"/>
          <w:color w:val="000000"/>
        </w:rPr>
        <w:t>gory for ‘</w:t>
      </w:r>
      <w:proofErr w:type="spellStart"/>
      <w:r w:rsidR="005A6C30">
        <w:rPr>
          <w:rFonts w:ascii="Times New Roman" w:hAnsi="Times New Roman" w:cs="Times New Roman"/>
          <w:color w:val="000000"/>
        </w:rPr>
        <w:t>ForeWord</w:t>
      </w:r>
      <w:proofErr w:type="spellEnd"/>
      <w:r w:rsidR="005A6C30">
        <w:rPr>
          <w:rFonts w:ascii="Times New Roman" w:hAnsi="Times New Roman" w:cs="Times New Roman"/>
          <w:color w:val="000000"/>
        </w:rPr>
        <w:t xml:space="preserve"> Reviews' </w:t>
      </w:r>
      <w:r w:rsidR="00EF4D97">
        <w:rPr>
          <w:rFonts w:ascii="Times New Roman" w:hAnsi="Times New Roman" w:cs="Times New Roman"/>
          <w:color w:val="000000"/>
        </w:rPr>
        <w:t>Book of the Year Award</w:t>
      </w:r>
      <w:r w:rsidR="005A6C30">
        <w:rPr>
          <w:rFonts w:ascii="Times New Roman" w:hAnsi="Times New Roman" w:cs="Times New Roman"/>
          <w:color w:val="000000"/>
        </w:rPr>
        <w:t>.</w:t>
      </w:r>
    </w:p>
    <w:p w14:paraId="4D370F4A" w14:textId="77777777" w:rsidR="005A6C30" w:rsidRPr="005A6C30" w:rsidRDefault="005A6C30" w:rsidP="005A6C30">
      <w:pPr>
        <w:pStyle w:val="ListParagraph"/>
        <w:rPr>
          <w:rFonts w:ascii="Times New Roman" w:hAnsi="Times New Roman" w:cs="Times New Roman"/>
        </w:rPr>
      </w:pPr>
    </w:p>
    <w:p w14:paraId="6ADA77A6" w14:textId="6F8BE7A2" w:rsidR="005A6C30" w:rsidRPr="005A6C30" w:rsidRDefault="005A6C30" w:rsidP="005A6C30">
      <w:pPr>
        <w:pStyle w:val="ListParagraph"/>
        <w:widowControl w:val="0"/>
        <w:numPr>
          <w:ilvl w:val="0"/>
          <w:numId w:val="2"/>
        </w:numPr>
        <w:autoSpaceDE w:val="0"/>
        <w:autoSpaceDN w:val="0"/>
        <w:adjustRightInd w:val="0"/>
        <w:rPr>
          <w:rFonts w:ascii="Times New Roman" w:hAnsi="Times New Roman" w:cs="Times New Roman"/>
        </w:rPr>
      </w:pPr>
      <w:r w:rsidRPr="005A6C30">
        <w:rPr>
          <w:rFonts w:ascii="Times New Roman" w:hAnsi="Times New Roman" w:cs="Times New Roman"/>
        </w:rPr>
        <w:t xml:space="preserve">Dr. Mitchell Tropin (Communication adjunct, School of Professional Studies) </w:t>
      </w:r>
      <w:r w:rsidRPr="005A6C30">
        <w:rPr>
          <w:rFonts w:ascii="Times New Roman" w:hAnsi="Times New Roman" w:cs="Times New Roman"/>
          <w:color w:val="000000"/>
        </w:rPr>
        <w:t>co-authored the 2</w:t>
      </w:r>
      <w:r w:rsidRPr="005A6C30">
        <w:rPr>
          <w:rFonts w:ascii="Times New Roman" w:hAnsi="Times New Roman" w:cs="Times New Roman"/>
          <w:color w:val="000000"/>
          <w:vertAlign w:val="superscript"/>
        </w:rPr>
        <w:t>nd</w:t>
      </w:r>
      <w:r w:rsidRPr="005A6C30">
        <w:rPr>
          <w:rFonts w:ascii="Times New Roman" w:hAnsi="Times New Roman" w:cs="Times New Roman"/>
          <w:color w:val="000000"/>
        </w:rPr>
        <w:t xml:space="preserve"> edition of the 2013 textbook </w:t>
      </w:r>
      <w:r w:rsidRPr="005A6C30">
        <w:rPr>
          <w:rFonts w:ascii="Times New Roman" w:hAnsi="Times New Roman" w:cs="Times New Roman"/>
          <w:i/>
          <w:color w:val="000000"/>
        </w:rPr>
        <w:t>Currents in Communication</w:t>
      </w:r>
      <w:r w:rsidRPr="005A6C30">
        <w:rPr>
          <w:rFonts w:ascii="Times New Roman" w:hAnsi="Times New Roman" w:cs="Times New Roman"/>
          <w:color w:val="000000"/>
        </w:rPr>
        <w:t xml:space="preserve">, </w:t>
      </w:r>
      <w:r>
        <w:rPr>
          <w:rFonts w:ascii="Times New Roman" w:hAnsi="Times New Roman" w:cs="Times New Roman"/>
          <w:color w:val="000000"/>
        </w:rPr>
        <w:t>published by Kendall Hunt Publishing Company.</w:t>
      </w:r>
    </w:p>
    <w:p w14:paraId="6F0CF698" w14:textId="77777777" w:rsidR="005A6C30" w:rsidRPr="005A6C30" w:rsidRDefault="005A6C30" w:rsidP="005A6C30">
      <w:pPr>
        <w:pStyle w:val="ListParagraph"/>
        <w:rPr>
          <w:rFonts w:ascii="Times New Roman" w:hAnsi="Times New Roman" w:cs="Times New Roman"/>
        </w:rPr>
      </w:pPr>
    </w:p>
    <w:p w14:paraId="0BC91230" w14:textId="77777777" w:rsidR="00EF4D97" w:rsidRPr="00EF4D97" w:rsidRDefault="00EF4D97" w:rsidP="00EF4D97">
      <w:pPr>
        <w:widowControl w:val="0"/>
        <w:autoSpaceDE w:val="0"/>
        <w:autoSpaceDN w:val="0"/>
        <w:adjustRightInd w:val="0"/>
        <w:rPr>
          <w:rFonts w:ascii="Times New Roman" w:hAnsi="Times New Roman" w:cs="Times New Roman"/>
          <w:color w:val="000000"/>
        </w:rPr>
      </w:pPr>
    </w:p>
    <w:p w14:paraId="563B5BA7" w14:textId="508D6362" w:rsidR="005A6C30" w:rsidRDefault="00FC5072" w:rsidP="00D84406">
      <w:pPr>
        <w:pStyle w:val="ListParagraph"/>
        <w:numPr>
          <w:ilvl w:val="0"/>
          <w:numId w:val="2"/>
        </w:numPr>
        <w:rPr>
          <w:rFonts w:ascii="Times New Roman" w:hAnsi="Times New Roman" w:cs="Times New Roman"/>
          <w:color w:val="000000"/>
        </w:rPr>
      </w:pPr>
      <w:r w:rsidRPr="00FC5072">
        <w:rPr>
          <w:rFonts w:ascii="Times New Roman" w:hAnsi="Times New Roman" w:cs="Times New Roman"/>
          <w:color w:val="000000"/>
        </w:rPr>
        <w:t>Dr. John Davis (International Security Studies)</w:t>
      </w:r>
      <w:r w:rsidR="005A6C30" w:rsidRPr="00FC5072">
        <w:rPr>
          <w:rFonts w:ascii="Times New Roman" w:hAnsi="Times New Roman" w:cs="Times New Roman"/>
          <w:color w:val="000000"/>
        </w:rPr>
        <w:t xml:space="preserve"> </w:t>
      </w:r>
      <w:r w:rsidR="00D84406">
        <w:rPr>
          <w:rFonts w:ascii="Times New Roman" w:hAnsi="Times New Roman" w:cs="Times New Roman"/>
          <w:color w:val="000000"/>
        </w:rPr>
        <w:t>edited the</w:t>
      </w:r>
      <w:r w:rsidR="005A6C30" w:rsidRPr="00FC5072">
        <w:rPr>
          <w:rFonts w:ascii="Times New Roman" w:hAnsi="Times New Roman" w:cs="Times New Roman"/>
          <w:color w:val="000000"/>
        </w:rPr>
        <w:t xml:space="preserve"> book </w:t>
      </w:r>
      <w:r w:rsidR="005A6C30" w:rsidRPr="00D84406">
        <w:rPr>
          <w:rFonts w:ascii="Times New Roman" w:hAnsi="Times New Roman" w:cs="Times New Roman"/>
          <w:i/>
          <w:color w:val="000000"/>
        </w:rPr>
        <w:t>The Barack Obama Presidency</w:t>
      </w:r>
      <w:r w:rsidR="00D84406" w:rsidRPr="00D84406">
        <w:rPr>
          <w:rFonts w:ascii="Times New Roman" w:hAnsi="Times New Roman" w:cs="Times New Roman"/>
          <w:i/>
          <w:color w:val="000000"/>
        </w:rPr>
        <w:t>:  A Two Year Assessment</w:t>
      </w:r>
      <w:r w:rsidR="005A6C30" w:rsidRPr="00FC5072">
        <w:rPr>
          <w:rFonts w:ascii="Times New Roman" w:hAnsi="Times New Roman" w:cs="Times New Roman"/>
          <w:color w:val="000000"/>
        </w:rPr>
        <w:t> </w:t>
      </w:r>
      <w:r w:rsidRPr="00FC5072">
        <w:rPr>
          <w:rFonts w:ascii="Times New Roman" w:hAnsi="Times New Roman" w:cs="Times New Roman"/>
          <w:color w:val="000000"/>
        </w:rPr>
        <w:t>(</w:t>
      </w:r>
      <w:r w:rsidR="005A6C30" w:rsidRPr="00FC5072">
        <w:rPr>
          <w:rFonts w:ascii="Times New Roman" w:hAnsi="Times New Roman" w:cs="Times New Roman"/>
          <w:color w:val="000000"/>
        </w:rPr>
        <w:t>2012</w:t>
      </w:r>
      <w:r w:rsidRPr="00FC5072">
        <w:rPr>
          <w:rFonts w:ascii="Times New Roman" w:hAnsi="Times New Roman" w:cs="Times New Roman"/>
          <w:color w:val="000000"/>
        </w:rPr>
        <w:t xml:space="preserve">), </w:t>
      </w:r>
      <w:r w:rsidR="00D84406">
        <w:rPr>
          <w:rFonts w:ascii="Times New Roman" w:hAnsi="Times New Roman" w:cs="Times New Roman"/>
          <w:color w:val="000000"/>
        </w:rPr>
        <w:t xml:space="preserve">published by </w:t>
      </w:r>
      <w:r w:rsidRPr="00FC5072">
        <w:rPr>
          <w:rFonts w:ascii="Times New Roman" w:hAnsi="Times New Roman" w:cs="Times New Roman"/>
          <w:color w:val="000000"/>
        </w:rPr>
        <w:t>P</w:t>
      </w:r>
      <w:r w:rsidR="005A6C30" w:rsidRPr="00FC5072">
        <w:rPr>
          <w:rFonts w:ascii="Times New Roman" w:hAnsi="Times New Roman" w:cs="Times New Roman"/>
          <w:color w:val="000000"/>
        </w:rPr>
        <w:t xml:space="preserve">algrave Macmillan. </w:t>
      </w:r>
      <w:r w:rsidR="00D84406">
        <w:rPr>
          <w:rFonts w:ascii="Times New Roman" w:hAnsi="Times New Roman" w:cs="Times New Roman"/>
          <w:color w:val="000000"/>
        </w:rPr>
        <w:t xml:space="preserve"> As the Amazon reviewer states:  “</w:t>
      </w:r>
      <w:r w:rsidR="00D84406" w:rsidRPr="00D84406">
        <w:rPr>
          <w:rFonts w:ascii="Times New Roman" w:hAnsi="Times New Roman" w:cs="Times New Roman"/>
          <w:color w:val="000000"/>
        </w:rPr>
        <w:t>Eschewing conventional partisanship, this book offers the definitive assessment of the opening two years of the presidency of Barack Obama and explores the critical policies, decisions, and politics that dominated Obama's dom</w:t>
      </w:r>
      <w:r w:rsidR="00D84406">
        <w:rPr>
          <w:rFonts w:ascii="Times New Roman" w:hAnsi="Times New Roman" w:cs="Times New Roman"/>
          <w:color w:val="000000"/>
        </w:rPr>
        <w:t>estic and international agendas”.</w:t>
      </w:r>
    </w:p>
    <w:p w14:paraId="7B0664A0" w14:textId="77777777" w:rsidR="00D84406" w:rsidRDefault="00D84406" w:rsidP="00D84406">
      <w:pPr>
        <w:rPr>
          <w:rFonts w:ascii="Times New Roman" w:hAnsi="Times New Roman" w:cs="Times New Roman"/>
          <w:color w:val="000000"/>
        </w:rPr>
      </w:pPr>
    </w:p>
    <w:p w14:paraId="340060E7" w14:textId="09E029D5" w:rsidR="00D84406" w:rsidRDefault="00F01126" w:rsidP="00D84406">
      <w:pPr>
        <w:rPr>
          <w:rFonts w:ascii="Times New Roman" w:hAnsi="Times New Roman" w:cs="Times New Roman"/>
          <w:color w:val="000000"/>
        </w:rPr>
      </w:pPr>
      <w:r>
        <w:rPr>
          <w:rFonts w:ascii="Times New Roman" w:hAnsi="Times New Roman" w:cs="Times New Roman"/>
          <w:color w:val="000000"/>
        </w:rPr>
        <w:t>Journal</w:t>
      </w:r>
      <w:r w:rsidR="000E1A5C">
        <w:rPr>
          <w:rFonts w:ascii="Times New Roman" w:hAnsi="Times New Roman" w:cs="Times New Roman"/>
          <w:color w:val="000000"/>
        </w:rPr>
        <w:t xml:space="preserve"> Article, Short Work</w:t>
      </w:r>
      <w:r>
        <w:rPr>
          <w:rFonts w:ascii="Times New Roman" w:hAnsi="Times New Roman" w:cs="Times New Roman"/>
          <w:color w:val="000000"/>
        </w:rPr>
        <w:t xml:space="preserve"> or </w:t>
      </w:r>
      <w:r w:rsidR="000E1A5C">
        <w:rPr>
          <w:rFonts w:ascii="Times New Roman" w:hAnsi="Times New Roman" w:cs="Times New Roman"/>
          <w:color w:val="000000"/>
        </w:rPr>
        <w:t>Book Chapter</w:t>
      </w:r>
      <w:r>
        <w:rPr>
          <w:rFonts w:ascii="Times New Roman" w:hAnsi="Times New Roman" w:cs="Times New Roman"/>
          <w:color w:val="000000"/>
        </w:rPr>
        <w:t>:</w:t>
      </w:r>
    </w:p>
    <w:p w14:paraId="05AF39A6" w14:textId="77777777" w:rsidR="000E1A5C" w:rsidRDefault="000E1A5C" w:rsidP="00D84406">
      <w:pPr>
        <w:rPr>
          <w:rFonts w:ascii="Times New Roman" w:hAnsi="Times New Roman" w:cs="Times New Roman"/>
          <w:color w:val="000000"/>
        </w:rPr>
      </w:pPr>
    </w:p>
    <w:p w14:paraId="508CCF5F" w14:textId="77777777" w:rsidR="000E1A5C" w:rsidRDefault="000E1A5C" w:rsidP="00D84406">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color w:val="000000"/>
        </w:rPr>
      </w:pPr>
      <w:r w:rsidRPr="000E1A5C">
        <w:rPr>
          <w:rFonts w:ascii="Times New Roman" w:hAnsi="Times New Roman" w:cs="Times New Roman"/>
          <w:color w:val="000000"/>
        </w:rPr>
        <w:t>Dr. Jacqueline Padgett (English) published a poem, “Bain-Marie”, in New Writing: The International Journal for the Practice and Theory of Creative Writing (Routledge), Vol. 9.1 (March 2012), 67.</w:t>
      </w:r>
    </w:p>
    <w:p w14:paraId="06173F81" w14:textId="77777777" w:rsidR="000E1A5C" w:rsidRDefault="000E1A5C" w:rsidP="000E1A5C">
      <w:pPr>
        <w:widowControl w:val="0"/>
        <w:tabs>
          <w:tab w:val="left" w:pos="220"/>
          <w:tab w:val="left" w:pos="720"/>
        </w:tabs>
        <w:autoSpaceDE w:val="0"/>
        <w:autoSpaceDN w:val="0"/>
        <w:adjustRightInd w:val="0"/>
        <w:rPr>
          <w:rFonts w:ascii="Times New Roman" w:hAnsi="Times New Roman" w:cs="Times New Roman"/>
          <w:color w:val="000000"/>
        </w:rPr>
      </w:pPr>
    </w:p>
    <w:p w14:paraId="44EBE904" w14:textId="77777777" w:rsidR="000E1A5C" w:rsidRDefault="000E1A5C" w:rsidP="000E1A5C">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color w:val="000000"/>
        </w:rPr>
      </w:pPr>
      <w:r w:rsidRPr="000E1A5C">
        <w:rPr>
          <w:rFonts w:ascii="Times New Roman" w:hAnsi="Times New Roman" w:cs="Times New Roman"/>
          <w:color w:val="000000"/>
        </w:rPr>
        <w:t xml:space="preserve"> Dr. Deborah Haskins (Counseling) published “Congregational Ministries to Problem Gamblers” in the 2011 edition of </w:t>
      </w:r>
      <w:r w:rsidRPr="000E1A5C">
        <w:rPr>
          <w:rFonts w:ascii="Times New Roman" w:hAnsi="Times New Roman" w:cs="Times New Roman"/>
          <w:i/>
          <w:color w:val="000000"/>
        </w:rPr>
        <w:t>The Gambling Culture</w:t>
      </w:r>
      <w:r w:rsidRPr="000E1A5C">
        <w:rPr>
          <w:rFonts w:ascii="Times New Roman" w:hAnsi="Times New Roman" w:cs="Times New Roman"/>
          <w:color w:val="000000"/>
        </w:rPr>
        <w:t>, issued by The Center for Christ</w:t>
      </w:r>
      <w:r>
        <w:rPr>
          <w:rFonts w:ascii="Times New Roman" w:hAnsi="Times New Roman" w:cs="Times New Roman"/>
          <w:color w:val="000000"/>
        </w:rPr>
        <w:t>ian Ethics at Baylor University.</w:t>
      </w:r>
    </w:p>
    <w:p w14:paraId="495C0046" w14:textId="77777777" w:rsidR="00820E43" w:rsidRPr="00820E43" w:rsidRDefault="00820E43" w:rsidP="00820E43">
      <w:pPr>
        <w:pStyle w:val="ListParagraph"/>
        <w:rPr>
          <w:rFonts w:ascii="Times New Roman" w:hAnsi="Times New Roman" w:cs="Times New Roman"/>
          <w:color w:val="000000"/>
        </w:rPr>
      </w:pPr>
    </w:p>
    <w:p w14:paraId="21B662DC" w14:textId="77777777" w:rsidR="00820E43" w:rsidRDefault="00820E43" w:rsidP="00820E43">
      <w:pPr>
        <w:pStyle w:val="ListParagraph"/>
        <w:numPr>
          <w:ilvl w:val="0"/>
          <w:numId w:val="2"/>
        </w:numPr>
        <w:rPr>
          <w:rFonts w:ascii="Times New Roman" w:hAnsi="Times New Roman" w:cs="Times New Roman"/>
          <w:color w:val="000000"/>
        </w:rPr>
      </w:pPr>
      <w:r>
        <w:rPr>
          <w:rFonts w:ascii="Times New Roman" w:hAnsi="Times New Roman" w:cs="Times New Roman"/>
          <w:color w:val="000000"/>
        </w:rPr>
        <w:t>Dr. Farhaana Nyamekye</w:t>
      </w:r>
      <w:r w:rsidRPr="002E56CC">
        <w:rPr>
          <w:rFonts w:ascii="Times New Roman" w:hAnsi="Times New Roman" w:cs="Times New Roman"/>
          <w:color w:val="000000"/>
        </w:rPr>
        <w:t xml:space="preserve"> published an article titled, "Separate Schooling for Black Adolescent</w:t>
      </w:r>
      <w:r>
        <w:rPr>
          <w:rFonts w:ascii="Times New Roman" w:hAnsi="Times New Roman" w:cs="Times New Roman"/>
          <w:color w:val="000000"/>
        </w:rPr>
        <w:t xml:space="preserve"> Mathematics Learners," in the </w:t>
      </w:r>
      <w:r w:rsidRPr="00820E43">
        <w:rPr>
          <w:rFonts w:ascii="Times New Roman" w:hAnsi="Times New Roman" w:cs="Times New Roman"/>
          <w:i/>
          <w:color w:val="000000"/>
        </w:rPr>
        <w:t>Journal </w:t>
      </w:r>
      <w:r>
        <w:rPr>
          <w:rFonts w:ascii="Times New Roman" w:hAnsi="Times New Roman" w:cs="Times New Roman"/>
          <w:i/>
          <w:color w:val="000000"/>
        </w:rPr>
        <w:t>f</w:t>
      </w:r>
      <w:r w:rsidRPr="00820E43">
        <w:rPr>
          <w:rFonts w:ascii="Times New Roman" w:hAnsi="Times New Roman" w:cs="Times New Roman"/>
          <w:i/>
          <w:color w:val="000000"/>
        </w:rPr>
        <w:t>or the Learning of Mathematics</w:t>
      </w:r>
      <w:r>
        <w:rPr>
          <w:rFonts w:ascii="Times New Roman" w:hAnsi="Times New Roman" w:cs="Times New Roman"/>
          <w:color w:val="000000"/>
        </w:rPr>
        <w:t xml:space="preserve"> (2013)</w:t>
      </w:r>
      <w:r w:rsidRPr="00BD3556">
        <w:rPr>
          <w:rFonts w:ascii="Times New Roman" w:hAnsi="Times New Roman" w:cs="Times New Roman"/>
          <w:color w:val="000000"/>
        </w:rPr>
        <w:t>. </w:t>
      </w:r>
    </w:p>
    <w:p w14:paraId="46C36EF4" w14:textId="6CFB4DCA" w:rsidR="000E1A5C" w:rsidRPr="00820E43" w:rsidRDefault="00820E43" w:rsidP="00820E43">
      <w:pPr>
        <w:rPr>
          <w:rFonts w:ascii="Times New Roman" w:hAnsi="Times New Roman" w:cs="Times New Roman"/>
          <w:color w:val="000000"/>
        </w:rPr>
      </w:pPr>
      <w:r w:rsidRPr="00820E43">
        <w:rPr>
          <w:rFonts w:ascii="Times New Roman" w:hAnsi="Times New Roman" w:cs="Times New Roman"/>
          <w:color w:val="000000"/>
        </w:rPr>
        <w:t xml:space="preserve"> </w:t>
      </w:r>
    </w:p>
    <w:p w14:paraId="34589E73" w14:textId="26BCA0AC" w:rsidR="000E1A5C" w:rsidRPr="000E1A5C" w:rsidRDefault="000E1A5C" w:rsidP="000E1A5C">
      <w:pPr>
        <w:pStyle w:val="ListParagraph"/>
        <w:numPr>
          <w:ilvl w:val="0"/>
          <w:numId w:val="2"/>
        </w:numPr>
        <w:rPr>
          <w:bCs/>
        </w:rPr>
      </w:pPr>
      <w:r w:rsidRPr="000E1A5C">
        <w:rPr>
          <w:rFonts w:ascii="Times New Roman" w:hAnsi="Times New Roman" w:cs="Times New Roman"/>
          <w:color w:val="000000"/>
        </w:rPr>
        <w:t xml:space="preserve">Dr. Carlota Ocampo (Psychology) published </w:t>
      </w:r>
      <w:r w:rsidR="00965D87">
        <w:rPr>
          <w:rFonts w:ascii="Times New Roman" w:hAnsi="Times New Roman" w:cs="Times New Roman"/>
          <w:color w:val="000000"/>
        </w:rPr>
        <w:t>a</w:t>
      </w:r>
      <w:r w:rsidRPr="000E1A5C">
        <w:rPr>
          <w:rFonts w:ascii="Times New Roman" w:hAnsi="Times New Roman" w:cs="Times New Roman"/>
          <w:color w:val="000000"/>
        </w:rPr>
        <w:t xml:space="preserve"> co-authored paper “</w:t>
      </w:r>
      <w:r w:rsidRPr="000E1A5C">
        <w:rPr>
          <w:bCs/>
        </w:rPr>
        <w:t xml:space="preserve">Evaluating the relationships among psychological distress, executive cognitive function and economic factors on mammography use in unaffected African American women at risk for breast cancer” in </w:t>
      </w:r>
      <w:r w:rsidRPr="000E1A5C">
        <w:rPr>
          <w:bCs/>
          <w:i/>
        </w:rPr>
        <w:t xml:space="preserve">Ethnicity &amp; Disease, 20, </w:t>
      </w:r>
      <w:r w:rsidRPr="000E1A5C">
        <w:rPr>
          <w:bCs/>
        </w:rPr>
        <w:t xml:space="preserve">467-473 (2010.   With colleagues Dr. Sharon </w:t>
      </w:r>
      <w:r w:rsidR="00965D87">
        <w:rPr>
          <w:bCs/>
        </w:rPr>
        <w:t xml:space="preserve">Laing </w:t>
      </w:r>
      <w:r w:rsidRPr="000E1A5C">
        <w:rPr>
          <w:bCs/>
        </w:rPr>
        <w:t xml:space="preserve">and Dr. J. Harris.  </w:t>
      </w:r>
    </w:p>
    <w:p w14:paraId="090FAC10" w14:textId="77777777" w:rsidR="00D84406" w:rsidRDefault="00D84406" w:rsidP="00D84406">
      <w:pPr>
        <w:rPr>
          <w:rFonts w:ascii="Times New Roman" w:hAnsi="Times New Roman" w:cs="Times New Roman"/>
          <w:color w:val="000000"/>
        </w:rPr>
      </w:pPr>
    </w:p>
    <w:p w14:paraId="39489A89" w14:textId="26E1D9F2" w:rsidR="00D84406" w:rsidRDefault="00D84406" w:rsidP="00D84406">
      <w:pPr>
        <w:rPr>
          <w:rFonts w:ascii="Times New Roman" w:hAnsi="Times New Roman" w:cs="Times New Roman"/>
          <w:color w:val="000000"/>
        </w:rPr>
      </w:pPr>
      <w:r>
        <w:rPr>
          <w:rFonts w:ascii="Times New Roman" w:hAnsi="Times New Roman" w:cs="Times New Roman"/>
          <w:color w:val="000000"/>
        </w:rPr>
        <w:t>Paper Presentation:</w:t>
      </w:r>
    </w:p>
    <w:p w14:paraId="57421742" w14:textId="77777777" w:rsidR="00D84406" w:rsidRDefault="00D84406" w:rsidP="00D84406">
      <w:pPr>
        <w:rPr>
          <w:rFonts w:ascii="Times New Roman" w:hAnsi="Times New Roman" w:cs="Times New Roman"/>
          <w:color w:val="000000"/>
        </w:rPr>
      </w:pPr>
    </w:p>
    <w:p w14:paraId="0D66D4F3" w14:textId="443418E1" w:rsidR="00D84406" w:rsidRDefault="00D84406" w:rsidP="00D84406">
      <w:pPr>
        <w:pStyle w:val="ListParagraph"/>
        <w:numPr>
          <w:ilvl w:val="0"/>
          <w:numId w:val="2"/>
        </w:numPr>
        <w:rPr>
          <w:rFonts w:ascii="Times New Roman" w:hAnsi="Times New Roman" w:cs="Times New Roman"/>
          <w:color w:val="000000"/>
        </w:rPr>
      </w:pPr>
      <w:r w:rsidRPr="00D84406">
        <w:rPr>
          <w:rFonts w:ascii="Times New Roman" w:hAnsi="Times New Roman" w:cs="Times New Roman"/>
          <w:color w:val="000000"/>
        </w:rPr>
        <w:t xml:space="preserve">Dr. Christopher Bishop (Psychology) presented a paper at the 2015 American Psychological Association Convention entitled “Juvenile Delinquency and Age of Onset: Psychosocial, Educational, Cognitive, and Psychological Implications”. </w:t>
      </w:r>
    </w:p>
    <w:p w14:paraId="1DAB36C6" w14:textId="77777777" w:rsidR="00D84406" w:rsidRPr="00D84406" w:rsidRDefault="00D84406" w:rsidP="00D84406">
      <w:pPr>
        <w:pStyle w:val="ListParagraph"/>
        <w:rPr>
          <w:rFonts w:ascii="Times New Roman" w:hAnsi="Times New Roman" w:cs="Times New Roman"/>
          <w:color w:val="000000"/>
        </w:rPr>
      </w:pPr>
    </w:p>
    <w:p w14:paraId="1554861D" w14:textId="41855D49" w:rsidR="00D84406" w:rsidRPr="00D84406" w:rsidRDefault="00D84406" w:rsidP="00D84406">
      <w:pPr>
        <w:pStyle w:val="ListParagraph"/>
        <w:numPr>
          <w:ilvl w:val="0"/>
          <w:numId w:val="2"/>
        </w:numPr>
        <w:rPr>
          <w:rFonts w:ascii="Times New Roman" w:hAnsi="Times New Roman" w:cs="Times New Roman"/>
          <w:color w:val="000000"/>
        </w:rPr>
      </w:pPr>
      <w:r w:rsidRPr="00D84406">
        <w:rPr>
          <w:rFonts w:ascii="Times New Roman" w:hAnsi="Times New Roman" w:cs="Times New Roman"/>
          <w:color w:val="000000"/>
        </w:rPr>
        <w:t>Dr. Steven Gable and Dr. Minerva San Juan (Philosophy) presented papers at the 40th Meeting of the Southeastern American Society for Eighteenth-Century Studies.  The papers were entitled “"David Hume and Social Recollection" and "Historical Memory and Imagined Ideals: Construction 'Self-Governance' from Gendered Ex</w:t>
      </w:r>
      <w:r w:rsidR="000E1A5C">
        <w:rPr>
          <w:rFonts w:ascii="Times New Roman" w:hAnsi="Times New Roman" w:cs="Times New Roman"/>
          <w:color w:val="000000"/>
        </w:rPr>
        <w:t>perience: Mary Wollstonecraft." (2014).</w:t>
      </w:r>
    </w:p>
    <w:p w14:paraId="5EC3B71C" w14:textId="77777777" w:rsidR="00D84406" w:rsidRPr="00D84406" w:rsidRDefault="00D84406" w:rsidP="00D84406">
      <w:pPr>
        <w:rPr>
          <w:rFonts w:ascii="Times New Roman" w:hAnsi="Times New Roman" w:cs="Times New Roman"/>
          <w:color w:val="000000"/>
        </w:rPr>
      </w:pPr>
    </w:p>
    <w:p w14:paraId="1D831752" w14:textId="4FDF7AC4" w:rsidR="00D84406" w:rsidRPr="00D84406" w:rsidRDefault="00D84406" w:rsidP="00D84406">
      <w:pPr>
        <w:pStyle w:val="ListParagraph"/>
        <w:numPr>
          <w:ilvl w:val="0"/>
          <w:numId w:val="2"/>
        </w:numPr>
        <w:rPr>
          <w:rFonts w:ascii="Times New Roman" w:hAnsi="Times New Roman" w:cs="Times New Roman"/>
          <w:color w:val="000000"/>
        </w:rPr>
      </w:pPr>
      <w:r w:rsidRPr="00D84406">
        <w:rPr>
          <w:rFonts w:ascii="Times New Roman" w:hAnsi="Times New Roman" w:cs="Times New Roman"/>
          <w:color w:val="000000"/>
        </w:rPr>
        <w:t>Dr. Carlota Ocampo (Psychology) presented the "Influence of a Common Religious Faith on Somatization and Symptom Interpretation in a Cross-Cultural Roman Catholic Sample" on April 26</w:t>
      </w:r>
      <w:r w:rsidRPr="00D84406">
        <w:rPr>
          <w:rFonts w:ascii="Times New Roman" w:hAnsi="Times New Roman" w:cs="Times New Roman"/>
          <w:color w:val="000000"/>
          <w:vertAlign w:val="superscript"/>
        </w:rPr>
        <w:t>th</w:t>
      </w:r>
      <w:r w:rsidRPr="00D84406">
        <w:rPr>
          <w:rFonts w:ascii="Times New Roman" w:hAnsi="Times New Roman" w:cs="Times New Roman"/>
          <w:color w:val="000000"/>
        </w:rPr>
        <w:t xml:space="preserve">, 2014 at the 12th Annual Mid-Year Conference on Religion and Spirituality in La Mirada, CA. </w:t>
      </w:r>
    </w:p>
    <w:p w14:paraId="350911DB" w14:textId="77777777" w:rsidR="00D84406" w:rsidRDefault="00D84406" w:rsidP="00D84406">
      <w:pPr>
        <w:rPr>
          <w:rFonts w:ascii="Times New Roman" w:hAnsi="Times New Roman" w:cs="Times New Roman"/>
          <w:color w:val="000000"/>
        </w:rPr>
      </w:pPr>
    </w:p>
    <w:p w14:paraId="480B23DB" w14:textId="3D086B25" w:rsidR="00D84406" w:rsidRDefault="00D84406" w:rsidP="00D84406">
      <w:pPr>
        <w:rPr>
          <w:rFonts w:ascii="Times New Roman" w:hAnsi="Times New Roman" w:cs="Times New Roman"/>
          <w:color w:val="000000"/>
        </w:rPr>
      </w:pPr>
      <w:r>
        <w:rPr>
          <w:rFonts w:ascii="Times New Roman" w:hAnsi="Times New Roman" w:cs="Times New Roman"/>
          <w:color w:val="000000"/>
        </w:rPr>
        <w:t>Poster or Visual Presentation:</w:t>
      </w:r>
    </w:p>
    <w:p w14:paraId="424542F1" w14:textId="77777777" w:rsidR="00C4660E" w:rsidRDefault="00C4660E" w:rsidP="00D84406">
      <w:pPr>
        <w:rPr>
          <w:rFonts w:ascii="Times New Roman" w:hAnsi="Times New Roman" w:cs="Times New Roman"/>
          <w:color w:val="000000"/>
        </w:rPr>
      </w:pPr>
    </w:p>
    <w:p w14:paraId="7625E373" w14:textId="1F0607D9" w:rsidR="00C4660E" w:rsidRPr="00965D87" w:rsidRDefault="00C4660E" w:rsidP="00D84406">
      <w:pPr>
        <w:pStyle w:val="ListParagraph"/>
        <w:numPr>
          <w:ilvl w:val="0"/>
          <w:numId w:val="2"/>
        </w:numPr>
        <w:rPr>
          <w:rFonts w:ascii="Times New Roman" w:hAnsi="Times New Roman" w:cs="Times New Roman"/>
          <w:color w:val="000000"/>
        </w:rPr>
      </w:pPr>
      <w:r w:rsidRPr="00965D87">
        <w:rPr>
          <w:rFonts w:ascii="Times New Roman" w:hAnsi="Times New Roman" w:cs="Times New Roman"/>
          <w:color w:val="000000"/>
        </w:rPr>
        <w:t xml:space="preserve">Dr. Kathryn </w:t>
      </w:r>
      <w:proofErr w:type="spellStart"/>
      <w:r w:rsidRPr="00965D87">
        <w:rPr>
          <w:rFonts w:ascii="Times New Roman" w:hAnsi="Times New Roman" w:cs="Times New Roman"/>
          <w:color w:val="000000"/>
        </w:rPr>
        <w:t>Levit</w:t>
      </w:r>
      <w:proofErr w:type="spellEnd"/>
      <w:r w:rsidRPr="00965D87">
        <w:rPr>
          <w:rFonts w:ascii="Times New Roman" w:hAnsi="Times New Roman" w:cs="Times New Roman"/>
          <w:color w:val="000000"/>
        </w:rPr>
        <w:t xml:space="preserve"> (Occupational Therapy) presented a poster entitled “Social and leisure participation post stroke: A phenomenological study” at the American Occupational Therapy Association’s Annual Conference in Nashville, TN, April 2015.</w:t>
      </w:r>
    </w:p>
    <w:p w14:paraId="133D2BDD" w14:textId="77777777" w:rsidR="000E1A5C" w:rsidRDefault="000E1A5C" w:rsidP="00D84406">
      <w:pPr>
        <w:rPr>
          <w:rFonts w:ascii="Times New Roman" w:hAnsi="Times New Roman" w:cs="Times New Roman"/>
          <w:color w:val="000000"/>
        </w:rPr>
      </w:pPr>
    </w:p>
    <w:p w14:paraId="214A12A0" w14:textId="77777777" w:rsidR="000E1A5C" w:rsidRDefault="000E1A5C" w:rsidP="000E1A5C">
      <w:pPr>
        <w:pStyle w:val="ListParagraph"/>
        <w:widowControl w:val="0"/>
        <w:numPr>
          <w:ilvl w:val="0"/>
          <w:numId w:val="2"/>
        </w:numPr>
        <w:autoSpaceDE w:val="0"/>
        <w:autoSpaceDN w:val="0"/>
        <w:adjustRightInd w:val="0"/>
        <w:rPr>
          <w:rFonts w:ascii="Times New Roman" w:hAnsi="Times New Roman" w:cs="Times New Roman"/>
          <w:color w:val="000000"/>
        </w:rPr>
      </w:pPr>
      <w:r w:rsidRPr="00F01126">
        <w:rPr>
          <w:rFonts w:ascii="Times New Roman" w:hAnsi="Times New Roman" w:cs="Times New Roman"/>
          <w:color w:val="000000"/>
        </w:rPr>
        <w:t xml:space="preserve">Dr. Karobi Moitra (Biology) and Dr. Diana Watts (Business) jointly presented an </w:t>
      </w:r>
      <w:r w:rsidRPr="00F01126">
        <w:rPr>
          <w:rFonts w:ascii="Times New Roman" w:hAnsi="Times New Roman" w:cs="Times New Roman"/>
          <w:color w:val="000000"/>
          <w:highlight w:val="yellow"/>
        </w:rPr>
        <w:t>interdisciplinary</w:t>
      </w:r>
      <w:r w:rsidRPr="00F01126">
        <w:rPr>
          <w:rFonts w:ascii="Times New Roman" w:hAnsi="Times New Roman" w:cs="Times New Roman"/>
          <w:color w:val="000000"/>
        </w:rPr>
        <w:t xml:space="preserve"> poster entitled “Interdisciplinary teaching in action: Connecting the dots between business, science and society.” At the Transforming STEM Higher Education Conference, Project Kaleidoscope sponsored by the AAC&amp;U, Atlanta, GA, 2014. </w:t>
      </w:r>
    </w:p>
    <w:p w14:paraId="2C17E3C7" w14:textId="77777777" w:rsidR="000E1A5C" w:rsidRDefault="000E1A5C" w:rsidP="000E1A5C">
      <w:pPr>
        <w:widowControl w:val="0"/>
        <w:autoSpaceDE w:val="0"/>
        <w:autoSpaceDN w:val="0"/>
        <w:adjustRightInd w:val="0"/>
        <w:rPr>
          <w:rFonts w:ascii="Times New Roman" w:hAnsi="Times New Roman" w:cs="Times New Roman"/>
          <w:color w:val="000000"/>
        </w:rPr>
      </w:pPr>
    </w:p>
    <w:p w14:paraId="7AB33F4C" w14:textId="77777777" w:rsidR="007508C1" w:rsidRDefault="007508C1" w:rsidP="000E1A5C">
      <w:pPr>
        <w:widowControl w:val="0"/>
        <w:autoSpaceDE w:val="0"/>
        <w:autoSpaceDN w:val="0"/>
        <w:adjustRightInd w:val="0"/>
        <w:rPr>
          <w:rFonts w:ascii="Times New Roman" w:hAnsi="Times New Roman" w:cs="Times New Roman"/>
          <w:color w:val="000000"/>
        </w:rPr>
      </w:pPr>
    </w:p>
    <w:p w14:paraId="3AD679CD" w14:textId="75F49000" w:rsidR="00C4660E" w:rsidRPr="00C4660E" w:rsidRDefault="000E1A5C" w:rsidP="00C4660E">
      <w:pPr>
        <w:pStyle w:val="ListParagraph"/>
        <w:widowControl w:val="0"/>
        <w:numPr>
          <w:ilvl w:val="0"/>
          <w:numId w:val="2"/>
        </w:numPr>
        <w:autoSpaceDE w:val="0"/>
        <w:autoSpaceDN w:val="0"/>
        <w:adjustRightInd w:val="0"/>
        <w:rPr>
          <w:rFonts w:ascii="Times New Roman" w:hAnsi="Times New Roman" w:cs="Times New Roman"/>
          <w:color w:val="000000"/>
        </w:rPr>
      </w:pPr>
      <w:r w:rsidRPr="000E1A5C">
        <w:rPr>
          <w:rFonts w:ascii="Times New Roman" w:hAnsi="Times New Roman" w:cs="Times New Roman"/>
          <w:color w:val="000000"/>
        </w:rPr>
        <w:t xml:space="preserve">Dr. Diana Watts (Business) and Dr. Steven Gable (Philosophy) collaborated on an </w:t>
      </w:r>
      <w:r w:rsidRPr="000E1A5C">
        <w:rPr>
          <w:rFonts w:ascii="Times New Roman" w:hAnsi="Times New Roman" w:cs="Times New Roman"/>
          <w:color w:val="000000"/>
          <w:highlight w:val="yellow"/>
        </w:rPr>
        <w:t>interdisciplinary</w:t>
      </w:r>
      <w:r w:rsidRPr="000E1A5C">
        <w:rPr>
          <w:rFonts w:ascii="Times New Roman" w:hAnsi="Times New Roman" w:cs="Times New Roman"/>
          <w:color w:val="000000"/>
        </w:rPr>
        <w:t xml:space="preserve"> presentation at the Annual meeting of the Association of Environmental Studies and Sciences, New York, NY, 2014:  “Millennials and environmental challenges: Why business education matters.”</w:t>
      </w:r>
    </w:p>
    <w:p w14:paraId="07034D34" w14:textId="77777777" w:rsidR="00D84406" w:rsidRDefault="00D84406" w:rsidP="00D84406">
      <w:pPr>
        <w:rPr>
          <w:rFonts w:ascii="Times New Roman" w:hAnsi="Times New Roman" w:cs="Times New Roman"/>
          <w:color w:val="000000"/>
        </w:rPr>
      </w:pPr>
    </w:p>
    <w:p w14:paraId="24B57771" w14:textId="5930FCE6" w:rsidR="00D84406" w:rsidRDefault="00D84406" w:rsidP="00F01126">
      <w:pPr>
        <w:pStyle w:val="ListParagraph"/>
        <w:widowControl w:val="0"/>
        <w:numPr>
          <w:ilvl w:val="0"/>
          <w:numId w:val="2"/>
        </w:numPr>
        <w:autoSpaceDE w:val="0"/>
        <w:autoSpaceDN w:val="0"/>
        <w:adjustRightInd w:val="0"/>
        <w:rPr>
          <w:rFonts w:ascii="Times New Roman" w:hAnsi="Times New Roman" w:cs="Times New Roman"/>
          <w:color w:val="000000"/>
        </w:rPr>
      </w:pPr>
      <w:r w:rsidRPr="00C4660E">
        <w:rPr>
          <w:rFonts w:ascii="Times New Roman" w:hAnsi="Times New Roman" w:cs="Times New Roman"/>
        </w:rPr>
        <w:t xml:space="preserve">Dr. Shizuka Hsieh (Chemistry) presented a co-authored </w:t>
      </w:r>
      <w:r w:rsidRPr="00C4660E">
        <w:rPr>
          <w:rFonts w:ascii="Times New Roman" w:hAnsi="Times New Roman" w:cs="Times New Roman"/>
          <w:color w:val="000000"/>
        </w:rPr>
        <w:t>poster titled, "Alcohol Exposure from Hand Hygiene Products in Preterm Infants in Neonatal Giraffe Isolate," at the Pediatric Academic Societies Annual Meeting on May 5, 2013 in Washington, DC. </w:t>
      </w:r>
    </w:p>
    <w:p w14:paraId="4EDCEE63" w14:textId="77777777" w:rsidR="00965D87" w:rsidRPr="00965D87" w:rsidRDefault="00965D87" w:rsidP="00965D87">
      <w:pPr>
        <w:pStyle w:val="ListParagraph"/>
        <w:rPr>
          <w:rFonts w:ascii="Times New Roman" w:hAnsi="Times New Roman" w:cs="Times New Roman"/>
          <w:color w:val="000000"/>
        </w:rPr>
      </w:pPr>
    </w:p>
    <w:p w14:paraId="22EBE5D5" w14:textId="2D0463B5" w:rsidR="00965D87" w:rsidRDefault="00965D87" w:rsidP="00965D8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Poster/Presentation with Student Researchers:</w:t>
      </w:r>
    </w:p>
    <w:p w14:paraId="0E8F0FF8" w14:textId="77777777" w:rsidR="00965D87" w:rsidRDefault="00965D87" w:rsidP="00965D87">
      <w:pPr>
        <w:widowControl w:val="0"/>
        <w:autoSpaceDE w:val="0"/>
        <w:autoSpaceDN w:val="0"/>
        <w:adjustRightInd w:val="0"/>
        <w:rPr>
          <w:rFonts w:ascii="Times New Roman" w:hAnsi="Times New Roman" w:cs="Times New Roman"/>
          <w:color w:val="000000"/>
        </w:rPr>
      </w:pPr>
    </w:p>
    <w:p w14:paraId="2164560B" w14:textId="2B63AAAC" w:rsidR="00965D87" w:rsidRPr="00965D87" w:rsidRDefault="00965D87" w:rsidP="00965D87">
      <w:pPr>
        <w:pStyle w:val="ListParagraph"/>
        <w:widowControl w:val="0"/>
        <w:numPr>
          <w:ilvl w:val="0"/>
          <w:numId w:val="2"/>
        </w:numPr>
        <w:autoSpaceDE w:val="0"/>
        <w:autoSpaceDN w:val="0"/>
        <w:adjustRightInd w:val="0"/>
        <w:rPr>
          <w:rFonts w:ascii="Times New Roman" w:hAnsi="Times New Roman" w:cs="Times New Roman"/>
          <w:color w:val="000000"/>
        </w:rPr>
      </w:pPr>
      <w:r w:rsidRPr="00965D87">
        <w:rPr>
          <w:rFonts w:ascii="Times New Roman" w:hAnsi="Times New Roman" w:cs="Times New Roman"/>
          <w:color w:val="000000"/>
        </w:rPr>
        <w:t xml:space="preserve">Dr. Karobi Moitra (Biology) and </w:t>
      </w:r>
      <w:r w:rsidRPr="00965D87">
        <w:rPr>
          <w:rFonts w:ascii="Times New Roman" w:hAnsi="Times New Roman" w:cs="Times New Roman"/>
          <w:color w:val="000000"/>
          <w:highlight w:val="yellow"/>
        </w:rPr>
        <w:t>seven Trinity students</w:t>
      </w:r>
      <w:r w:rsidRPr="00965D87">
        <w:rPr>
          <w:rFonts w:ascii="Times New Roman" w:hAnsi="Times New Roman" w:cs="Times New Roman"/>
          <w:color w:val="000000"/>
        </w:rPr>
        <w:t xml:space="preserve"> co-presented a poster at the National Institutes of Health Rare Disease Research Day on the genetic disease Pseudoxanthoma </w:t>
      </w:r>
      <w:proofErr w:type="spellStart"/>
      <w:r w:rsidRPr="00965D87">
        <w:rPr>
          <w:rFonts w:ascii="Times New Roman" w:hAnsi="Times New Roman" w:cs="Times New Roman"/>
          <w:color w:val="000000"/>
        </w:rPr>
        <w:t>elasticum</w:t>
      </w:r>
      <w:proofErr w:type="spellEnd"/>
      <w:r w:rsidRPr="00965D87">
        <w:rPr>
          <w:rFonts w:ascii="Times New Roman" w:hAnsi="Times New Roman" w:cs="Times New Roman"/>
          <w:color w:val="000000"/>
        </w:rPr>
        <w:t xml:space="preserve"> (Feb 27th, 2015). </w:t>
      </w:r>
    </w:p>
    <w:p w14:paraId="23CDE62F" w14:textId="77777777" w:rsidR="00965D87" w:rsidRDefault="00965D87" w:rsidP="00965D87">
      <w:pPr>
        <w:widowControl w:val="0"/>
        <w:autoSpaceDE w:val="0"/>
        <w:autoSpaceDN w:val="0"/>
        <w:adjustRightInd w:val="0"/>
        <w:rPr>
          <w:rFonts w:ascii="Times New Roman" w:hAnsi="Times New Roman" w:cs="Times New Roman"/>
          <w:color w:val="000000"/>
        </w:rPr>
      </w:pPr>
    </w:p>
    <w:p w14:paraId="6AEFB5BD" w14:textId="1D48DDAB" w:rsidR="00965D87" w:rsidRPr="00965D87" w:rsidRDefault="00965D87" w:rsidP="00965D87">
      <w:pPr>
        <w:pStyle w:val="ListParagraph"/>
        <w:widowControl w:val="0"/>
        <w:numPr>
          <w:ilvl w:val="0"/>
          <w:numId w:val="2"/>
        </w:numPr>
        <w:autoSpaceDE w:val="0"/>
        <w:autoSpaceDN w:val="0"/>
        <w:adjustRightInd w:val="0"/>
        <w:spacing w:after="240"/>
        <w:rPr>
          <w:rFonts w:ascii="Times New Roman" w:hAnsi="Times New Roman" w:cs="Times New Roman"/>
          <w:color w:val="000000"/>
        </w:rPr>
      </w:pPr>
      <w:r w:rsidRPr="00965D87">
        <w:rPr>
          <w:rFonts w:ascii="Times New Roman" w:hAnsi="Times New Roman" w:cs="Times New Roman"/>
          <w:color w:val="000000"/>
        </w:rPr>
        <w:t xml:space="preserve">Dr. Cynthia DeBoy co-authored a presentation and abstract </w:t>
      </w:r>
      <w:r w:rsidRPr="00965D87">
        <w:rPr>
          <w:rFonts w:ascii="Times New Roman" w:hAnsi="Times New Roman" w:cs="Times New Roman"/>
          <w:color w:val="000000"/>
          <w:highlight w:val="yellow"/>
        </w:rPr>
        <w:t>with Trinity students</w:t>
      </w:r>
      <w:r w:rsidRPr="00965D87">
        <w:rPr>
          <w:rFonts w:ascii="Times New Roman" w:hAnsi="Times New Roman" w:cs="Times New Roman"/>
          <w:color w:val="000000"/>
        </w:rPr>
        <w:t xml:space="preserve">. The poster was based on a collaborative research project with colleagues at Children’s National Medical Center and was presented at the 45th American Society for Neurochemistry meeting on March 8-12, 2014 at Long Beach, CA. </w:t>
      </w:r>
    </w:p>
    <w:p w14:paraId="07F8B2CA" w14:textId="77777777" w:rsidR="00965D87" w:rsidRDefault="00965D87" w:rsidP="00965D87">
      <w:pPr>
        <w:pStyle w:val="ListParagraph"/>
        <w:widowControl w:val="0"/>
        <w:autoSpaceDE w:val="0"/>
        <w:autoSpaceDN w:val="0"/>
        <w:adjustRightInd w:val="0"/>
        <w:rPr>
          <w:rFonts w:ascii="Times New Roman" w:hAnsi="Times New Roman" w:cs="Times New Roman"/>
          <w:color w:val="000000"/>
        </w:rPr>
      </w:pPr>
    </w:p>
    <w:p w14:paraId="2A74C37B" w14:textId="59780628" w:rsidR="00D84406" w:rsidRDefault="00D84406" w:rsidP="00D84406">
      <w:pPr>
        <w:rPr>
          <w:rFonts w:ascii="Times New Roman" w:hAnsi="Times New Roman" w:cs="Times New Roman"/>
          <w:color w:val="000000"/>
        </w:rPr>
      </w:pPr>
      <w:r>
        <w:rPr>
          <w:rFonts w:ascii="Times New Roman" w:hAnsi="Times New Roman" w:cs="Times New Roman"/>
          <w:color w:val="000000"/>
        </w:rPr>
        <w:t xml:space="preserve">Invited </w:t>
      </w:r>
      <w:r w:rsidR="00C4660E">
        <w:rPr>
          <w:rFonts w:ascii="Times New Roman" w:hAnsi="Times New Roman" w:cs="Times New Roman"/>
          <w:color w:val="000000"/>
        </w:rPr>
        <w:t>Speaker or Presenter</w:t>
      </w:r>
      <w:r>
        <w:rPr>
          <w:rFonts w:ascii="Times New Roman" w:hAnsi="Times New Roman" w:cs="Times New Roman"/>
          <w:color w:val="000000"/>
        </w:rPr>
        <w:t>:</w:t>
      </w:r>
    </w:p>
    <w:p w14:paraId="5828335C" w14:textId="6C91235D" w:rsidR="00C4660E" w:rsidRDefault="00C4660E" w:rsidP="00D84406">
      <w:pPr>
        <w:rPr>
          <w:rFonts w:ascii="Times New Roman" w:hAnsi="Times New Roman" w:cs="Times New Roman"/>
          <w:color w:val="000000"/>
        </w:rPr>
      </w:pPr>
      <w:r>
        <w:rPr>
          <w:rFonts w:ascii="Times New Roman" w:hAnsi="Times New Roman" w:cs="Times New Roman"/>
          <w:color w:val="000000"/>
        </w:rPr>
        <w:tab/>
      </w:r>
    </w:p>
    <w:p w14:paraId="1706AA23" w14:textId="4FEC6473" w:rsidR="00C4660E" w:rsidRDefault="00C4660E" w:rsidP="00D84406">
      <w:pPr>
        <w:pStyle w:val="ListParagraph"/>
        <w:numPr>
          <w:ilvl w:val="0"/>
          <w:numId w:val="2"/>
        </w:numPr>
        <w:rPr>
          <w:rFonts w:ascii="Times New Roman" w:hAnsi="Times New Roman" w:cs="Times New Roman"/>
          <w:color w:val="000000"/>
        </w:rPr>
      </w:pPr>
      <w:r w:rsidRPr="00C4660E">
        <w:rPr>
          <w:rFonts w:ascii="Times New Roman" w:hAnsi="Times New Roman" w:cs="Times New Roman"/>
          <w:color w:val="000000"/>
        </w:rPr>
        <w:t xml:space="preserve">Dr. Kathryn </w:t>
      </w:r>
      <w:proofErr w:type="spellStart"/>
      <w:r w:rsidRPr="00C4660E">
        <w:rPr>
          <w:rFonts w:ascii="Times New Roman" w:hAnsi="Times New Roman" w:cs="Times New Roman"/>
          <w:color w:val="000000"/>
        </w:rPr>
        <w:t>Levit</w:t>
      </w:r>
      <w:proofErr w:type="spellEnd"/>
      <w:r w:rsidRPr="00C4660E">
        <w:rPr>
          <w:rFonts w:ascii="Times New Roman" w:hAnsi="Times New Roman" w:cs="Times New Roman"/>
          <w:color w:val="000000"/>
        </w:rPr>
        <w:t xml:space="preserve"> (Occupational Therapy) was invited to give a presentation at the American Occupational Therapy Association Specialty Conference on Adults with Stroke in New Orleans, January 2015.  Dr. </w:t>
      </w:r>
      <w:proofErr w:type="spellStart"/>
      <w:r w:rsidRPr="00C4660E">
        <w:rPr>
          <w:rFonts w:ascii="Times New Roman" w:hAnsi="Times New Roman" w:cs="Times New Roman"/>
          <w:color w:val="000000"/>
        </w:rPr>
        <w:t>Levit</w:t>
      </w:r>
      <w:proofErr w:type="spellEnd"/>
      <w:r w:rsidRPr="00C4660E">
        <w:rPr>
          <w:rFonts w:ascii="Times New Roman" w:hAnsi="Times New Roman" w:cs="Times New Roman"/>
          <w:color w:val="000000"/>
        </w:rPr>
        <w:t xml:space="preserve"> presented on “Hemiplegic shoulder pain: Evidence-based strategies for assessment, prevention and remediation”. </w:t>
      </w:r>
    </w:p>
    <w:p w14:paraId="6B0BB723" w14:textId="77777777" w:rsidR="00C4660E" w:rsidRDefault="00C4660E" w:rsidP="00C4660E">
      <w:pPr>
        <w:pStyle w:val="ListParagraph"/>
        <w:rPr>
          <w:rFonts w:ascii="Times New Roman" w:hAnsi="Times New Roman" w:cs="Times New Roman"/>
          <w:color w:val="000000"/>
        </w:rPr>
      </w:pPr>
    </w:p>
    <w:p w14:paraId="3E227F8E" w14:textId="4F584D57" w:rsidR="00C4660E" w:rsidRPr="00C4660E" w:rsidRDefault="00C4660E" w:rsidP="00C4660E">
      <w:pPr>
        <w:pStyle w:val="ListParagraph"/>
        <w:numPr>
          <w:ilvl w:val="0"/>
          <w:numId w:val="2"/>
        </w:numPr>
        <w:rPr>
          <w:rFonts w:ascii="Times New Roman" w:hAnsi="Times New Roman" w:cs="Times New Roman"/>
          <w:color w:val="000000"/>
        </w:rPr>
      </w:pPr>
      <w:r>
        <w:rPr>
          <w:rFonts w:ascii="Times New Roman" w:hAnsi="Times New Roman" w:cs="Times New Roman"/>
          <w:color w:val="000000"/>
        </w:rPr>
        <w:t xml:space="preserve">Dr. Carlota Ocampo (Psychology), with co-presenter Dr. Milton Fuentes, gave an invited webinar entitled </w:t>
      </w:r>
      <w:r w:rsidRPr="00C4660E">
        <w:rPr>
          <w:rFonts w:ascii="Times New Roman" w:hAnsi="Times New Roman" w:cs="Times New Roman"/>
          <w:color w:val="000000"/>
        </w:rPr>
        <w:t>¡</w:t>
      </w:r>
      <w:proofErr w:type="spellStart"/>
      <w:r w:rsidRPr="00C4660E">
        <w:rPr>
          <w:rFonts w:ascii="Times New Roman" w:hAnsi="Times New Roman" w:cs="Times New Roman"/>
          <w:color w:val="000000"/>
        </w:rPr>
        <w:t>Salud</w:t>
      </w:r>
      <w:proofErr w:type="spellEnd"/>
      <w:r w:rsidRPr="00C4660E">
        <w:rPr>
          <w:rFonts w:ascii="Times New Roman" w:hAnsi="Times New Roman" w:cs="Times New Roman"/>
          <w:color w:val="000000"/>
        </w:rPr>
        <w:t xml:space="preserve">!  Substance abuse and Latino/Latina/Hispanic </w:t>
      </w:r>
    </w:p>
    <w:p w14:paraId="1947258B" w14:textId="2DAC4897" w:rsidR="00C4660E" w:rsidRDefault="00C4660E" w:rsidP="00C4660E">
      <w:pPr>
        <w:ind w:left="720"/>
        <w:rPr>
          <w:rFonts w:ascii="Times New Roman" w:hAnsi="Times New Roman" w:cs="Times New Roman"/>
          <w:color w:val="000000"/>
        </w:rPr>
      </w:pPr>
      <w:proofErr w:type="gramStart"/>
      <w:r w:rsidRPr="00C4660E">
        <w:rPr>
          <w:rFonts w:ascii="Times New Roman" w:hAnsi="Times New Roman" w:cs="Times New Roman"/>
          <w:color w:val="000000"/>
        </w:rPr>
        <w:t>populations</w:t>
      </w:r>
      <w:proofErr w:type="gramEnd"/>
      <w:r w:rsidRPr="00C4660E">
        <w:rPr>
          <w:rFonts w:ascii="Times New Roman" w:hAnsi="Times New Roman" w:cs="Times New Roman"/>
          <w:color w:val="000000"/>
        </w:rPr>
        <w:t xml:space="preserve"> in the US.  </w:t>
      </w:r>
      <w:r>
        <w:rPr>
          <w:rFonts w:ascii="Times New Roman" w:hAnsi="Times New Roman" w:cs="Times New Roman"/>
          <w:color w:val="000000"/>
        </w:rPr>
        <w:t>For</w:t>
      </w:r>
      <w:r w:rsidRPr="00C4660E">
        <w:rPr>
          <w:rFonts w:ascii="Times New Roman" w:hAnsi="Times New Roman" w:cs="Times New Roman"/>
          <w:color w:val="000000"/>
        </w:rPr>
        <w:t xml:space="preserve"> the American Psychological Association’s Office of Ethnic Minority Affairs Ethnicity Health in America Series, Washington, DC, </w:t>
      </w:r>
      <w:r>
        <w:rPr>
          <w:rFonts w:ascii="Times New Roman" w:hAnsi="Times New Roman" w:cs="Times New Roman"/>
          <w:color w:val="000000"/>
        </w:rPr>
        <w:t>2015</w:t>
      </w:r>
      <w:r w:rsidRPr="00C4660E">
        <w:rPr>
          <w:rFonts w:ascii="Times New Roman" w:hAnsi="Times New Roman" w:cs="Times New Roman"/>
          <w:color w:val="000000"/>
        </w:rPr>
        <w:t>.  [Webinar].</w:t>
      </w:r>
    </w:p>
    <w:p w14:paraId="4172CDF7" w14:textId="77777777" w:rsidR="00D84406" w:rsidRDefault="00D84406" w:rsidP="00D84406">
      <w:pPr>
        <w:rPr>
          <w:rFonts w:ascii="Times New Roman" w:hAnsi="Times New Roman" w:cs="Times New Roman"/>
          <w:color w:val="000000"/>
        </w:rPr>
      </w:pPr>
    </w:p>
    <w:p w14:paraId="2AAE8F2C" w14:textId="59A15841" w:rsidR="00F5539A" w:rsidRPr="002E56CC" w:rsidRDefault="00D84406" w:rsidP="00F01126">
      <w:pPr>
        <w:rPr>
          <w:rFonts w:ascii="Times New Roman" w:hAnsi="Times New Roman" w:cs="Times New Roman"/>
        </w:rPr>
      </w:pPr>
      <w:r>
        <w:rPr>
          <w:rFonts w:ascii="Times New Roman" w:hAnsi="Times New Roman" w:cs="Times New Roman"/>
          <w:color w:val="000000"/>
        </w:rPr>
        <w:t>Award</w:t>
      </w:r>
      <w:r w:rsidR="000E1A5C">
        <w:rPr>
          <w:rFonts w:ascii="Times New Roman" w:hAnsi="Times New Roman" w:cs="Times New Roman"/>
          <w:color w:val="000000"/>
        </w:rPr>
        <w:t>/Grant</w:t>
      </w:r>
      <w:r>
        <w:rPr>
          <w:rFonts w:ascii="Times New Roman" w:hAnsi="Times New Roman" w:cs="Times New Roman"/>
          <w:color w:val="000000"/>
        </w:rPr>
        <w:t>:</w:t>
      </w:r>
    </w:p>
    <w:p w14:paraId="45EE6243" w14:textId="77777777" w:rsidR="00754103" w:rsidRPr="002E56CC" w:rsidRDefault="00754103" w:rsidP="00754103">
      <w:pPr>
        <w:widowControl w:val="0"/>
        <w:autoSpaceDE w:val="0"/>
        <w:autoSpaceDN w:val="0"/>
        <w:adjustRightInd w:val="0"/>
        <w:rPr>
          <w:rFonts w:ascii="Times New Roman" w:hAnsi="Times New Roman" w:cs="Times New Roman"/>
        </w:rPr>
      </w:pPr>
    </w:p>
    <w:p w14:paraId="5A167AC5" w14:textId="31AB965A" w:rsidR="0023275D" w:rsidRPr="000E1A5C" w:rsidRDefault="00F01126" w:rsidP="0023275D">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0E1A5C">
        <w:rPr>
          <w:rFonts w:ascii="Times New Roman" w:hAnsi="Times New Roman" w:cs="Times New Roman"/>
          <w:color w:val="000000"/>
        </w:rPr>
        <w:t xml:space="preserve">Sr. Mary Johnson (Religious Studies) was </w:t>
      </w:r>
      <w:r w:rsidR="0022223E" w:rsidRPr="000E1A5C">
        <w:rPr>
          <w:rFonts w:ascii="Times New Roman" w:hAnsi="Times New Roman" w:cs="Times New Roman"/>
          <w:color w:val="000000"/>
        </w:rPr>
        <w:t xml:space="preserve">awarded </w:t>
      </w:r>
      <w:r w:rsidRPr="000E1A5C">
        <w:rPr>
          <w:rFonts w:ascii="Times New Roman" w:hAnsi="Times New Roman" w:cs="Times New Roman"/>
          <w:color w:val="000000"/>
        </w:rPr>
        <w:t xml:space="preserve">a </w:t>
      </w:r>
      <w:r w:rsidR="0022223E" w:rsidRPr="000E1A5C">
        <w:rPr>
          <w:rFonts w:ascii="Times New Roman" w:hAnsi="Times New Roman" w:cs="Times New Roman"/>
          <w:color w:val="000000"/>
        </w:rPr>
        <w:t>grant</w:t>
      </w:r>
      <w:r w:rsidRPr="000E1A5C">
        <w:rPr>
          <w:rFonts w:ascii="Times New Roman" w:hAnsi="Times New Roman" w:cs="Times New Roman"/>
          <w:color w:val="000000"/>
        </w:rPr>
        <w:t xml:space="preserve"> from the private philanthropic Gerald and Henrietta </w:t>
      </w:r>
      <w:proofErr w:type="spellStart"/>
      <w:r w:rsidRPr="000E1A5C">
        <w:rPr>
          <w:rFonts w:ascii="Times New Roman" w:hAnsi="Times New Roman" w:cs="Times New Roman"/>
          <w:color w:val="000000"/>
        </w:rPr>
        <w:t>Rauenhorst</w:t>
      </w:r>
      <w:proofErr w:type="spellEnd"/>
      <w:r w:rsidRPr="000E1A5C">
        <w:rPr>
          <w:rFonts w:ascii="Times New Roman" w:hAnsi="Times New Roman" w:cs="Times New Roman"/>
          <w:color w:val="000000"/>
        </w:rPr>
        <w:t xml:space="preserve"> Foundation</w:t>
      </w:r>
      <w:r w:rsidR="0022223E" w:rsidRPr="000E1A5C">
        <w:rPr>
          <w:rFonts w:ascii="Times New Roman" w:hAnsi="Times New Roman" w:cs="Times New Roman"/>
          <w:color w:val="000000"/>
        </w:rPr>
        <w:t xml:space="preserve">. </w:t>
      </w:r>
      <w:r w:rsidR="00754103" w:rsidRPr="000E1A5C">
        <w:rPr>
          <w:rFonts w:ascii="Times New Roman" w:hAnsi="Times New Roman" w:cs="Times New Roman"/>
          <w:color w:val="000000"/>
        </w:rPr>
        <w:t xml:space="preserve">The GHR Foundation awarded a $230,568 grant to Trinity Washington University for the period of July 1, 2014 through February 1, 2016. The purpose of the grant is to study and map the presence of international women religions in the US and their evolving ministries in response to Church and societal needs. The research will be implemented together with the Center for Applied Research in the Apostolate (CARA). </w:t>
      </w:r>
    </w:p>
    <w:p w14:paraId="5954A184" w14:textId="77777777" w:rsidR="0023275D" w:rsidRPr="0023275D" w:rsidRDefault="0023275D" w:rsidP="0023275D">
      <w:pPr>
        <w:widowControl w:val="0"/>
        <w:tabs>
          <w:tab w:val="left" w:pos="220"/>
          <w:tab w:val="left" w:pos="720"/>
        </w:tabs>
        <w:autoSpaceDE w:val="0"/>
        <w:autoSpaceDN w:val="0"/>
        <w:adjustRightInd w:val="0"/>
        <w:rPr>
          <w:rFonts w:ascii="Times New Roman" w:hAnsi="Times New Roman" w:cs="Times New Roman"/>
        </w:rPr>
      </w:pPr>
    </w:p>
    <w:p w14:paraId="21AD49DA" w14:textId="367726B2" w:rsidR="0023275D" w:rsidRPr="00D6414D" w:rsidRDefault="000E1A5C" w:rsidP="0023275D">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C4660E">
        <w:rPr>
          <w:rFonts w:ascii="Times New Roman" w:hAnsi="Times New Roman" w:cs="Times New Roman"/>
          <w:color w:val="000000"/>
        </w:rPr>
        <w:t>Professor Kena Allison (Continuing Education)</w:t>
      </w:r>
      <w:r w:rsidR="008467FE" w:rsidRPr="00C4660E">
        <w:rPr>
          <w:rFonts w:ascii="Times New Roman" w:hAnsi="Times New Roman" w:cs="Times New Roman"/>
          <w:color w:val="000000"/>
        </w:rPr>
        <w:t xml:space="preserve"> won </w:t>
      </w:r>
      <w:r w:rsidRPr="00C4660E">
        <w:rPr>
          <w:rFonts w:ascii="Times New Roman" w:hAnsi="Times New Roman" w:cs="Times New Roman"/>
          <w:color w:val="000000"/>
        </w:rPr>
        <w:t>a 2013</w:t>
      </w:r>
      <w:r w:rsidR="008467FE" w:rsidRPr="00C4660E">
        <w:rPr>
          <w:rFonts w:ascii="Times New Roman" w:hAnsi="Times New Roman" w:cs="Times New Roman"/>
          <w:color w:val="000000"/>
        </w:rPr>
        <w:t> Milken Educator Award worth $25,000, which the Milken Family Foundation presents to "early-to-mid career education professionals for their already impressive achievements and, more significantly, for the promise of what they will accomplish in the future</w:t>
      </w:r>
      <w:r w:rsidR="00C4660E" w:rsidRPr="00C4660E">
        <w:rPr>
          <w:rFonts w:ascii="Times New Roman" w:hAnsi="Times New Roman" w:cs="Times New Roman"/>
          <w:color w:val="000000"/>
        </w:rPr>
        <w:t>”</w:t>
      </w:r>
      <w:r w:rsidR="008467FE" w:rsidRPr="00C4660E">
        <w:rPr>
          <w:rFonts w:ascii="Times New Roman" w:hAnsi="Times New Roman" w:cs="Times New Roman"/>
          <w:color w:val="000000"/>
        </w:rPr>
        <w:t xml:space="preserve">. </w:t>
      </w:r>
    </w:p>
    <w:p w14:paraId="74EEF83B" w14:textId="77777777" w:rsidR="00D6414D" w:rsidRPr="00D6414D" w:rsidRDefault="00D6414D" w:rsidP="00D6414D">
      <w:pPr>
        <w:pStyle w:val="ListParagraph"/>
        <w:rPr>
          <w:rFonts w:ascii="Times New Roman" w:hAnsi="Times New Roman" w:cs="Times New Roman"/>
        </w:rPr>
      </w:pPr>
    </w:p>
    <w:p w14:paraId="6EF62B7B" w14:textId="6DB909FB" w:rsidR="00D6414D" w:rsidRPr="00C4660E" w:rsidRDefault="00D6414D" w:rsidP="00D6414D">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D6414D">
        <w:rPr>
          <w:rFonts w:ascii="Times New Roman" w:hAnsi="Times New Roman" w:cs="Times New Roman"/>
        </w:rPr>
        <w:t>Dr. Mark Bolden</w:t>
      </w:r>
      <w:r>
        <w:rPr>
          <w:rFonts w:ascii="Times New Roman" w:hAnsi="Times New Roman" w:cs="Times New Roman"/>
        </w:rPr>
        <w:t xml:space="preserve"> (Counseling) </w:t>
      </w:r>
      <w:r w:rsidRPr="00D6414D">
        <w:rPr>
          <w:rFonts w:ascii="Times New Roman" w:hAnsi="Times New Roman" w:cs="Times New Roman"/>
        </w:rPr>
        <w:t>was recently honored by the Association of Black Psychologists for his exemplary commitment to community service and uplift with the Bobby E. Wright Service Award.  He was presented with the award at the association’s international convention in New Orleans from July 23-27, 2013.  In addition to receiving the award, Dr. Bolden also presented symposia and workshops at the conference.</w:t>
      </w:r>
    </w:p>
    <w:p w14:paraId="07E7A68C" w14:textId="77777777" w:rsidR="00E57829" w:rsidRPr="002E56CC" w:rsidRDefault="00E57829" w:rsidP="0023275D">
      <w:pPr>
        <w:widowControl w:val="0"/>
        <w:tabs>
          <w:tab w:val="left" w:pos="220"/>
          <w:tab w:val="left" w:pos="720"/>
        </w:tabs>
        <w:autoSpaceDE w:val="0"/>
        <w:autoSpaceDN w:val="0"/>
        <w:adjustRightInd w:val="0"/>
        <w:rPr>
          <w:rFonts w:ascii="Times New Roman" w:hAnsi="Times New Roman" w:cs="Times New Roman"/>
        </w:rPr>
      </w:pPr>
    </w:p>
    <w:p w14:paraId="26489301" w14:textId="2EB7B596" w:rsidR="00C4660E" w:rsidRPr="000D4EF7" w:rsidRDefault="00C4660E" w:rsidP="00C4660E">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color w:val="000000"/>
        </w:rPr>
        <w:t>Dr. Heidi Maloni</w:t>
      </w:r>
      <w:r w:rsidR="00E57829" w:rsidRPr="002E56CC">
        <w:rPr>
          <w:rFonts w:ascii="Times New Roman" w:hAnsi="Times New Roman" w:cs="Times New Roman"/>
          <w:color w:val="000000"/>
        </w:rPr>
        <w:t xml:space="preserve"> </w:t>
      </w:r>
      <w:r>
        <w:rPr>
          <w:rFonts w:ascii="Times New Roman" w:hAnsi="Times New Roman" w:cs="Times New Roman"/>
          <w:color w:val="000000"/>
        </w:rPr>
        <w:t xml:space="preserve">(Nursing) </w:t>
      </w:r>
      <w:r w:rsidR="00E57829" w:rsidRPr="002E56CC">
        <w:rPr>
          <w:rFonts w:ascii="Times New Roman" w:hAnsi="Times New Roman" w:cs="Times New Roman"/>
          <w:color w:val="000000"/>
        </w:rPr>
        <w:t xml:space="preserve">was recognized </w:t>
      </w:r>
      <w:r>
        <w:rPr>
          <w:rFonts w:ascii="Times New Roman" w:hAnsi="Times New Roman" w:cs="Times New Roman"/>
          <w:color w:val="000000"/>
        </w:rPr>
        <w:t xml:space="preserve">in 2011 </w:t>
      </w:r>
      <w:r w:rsidR="00E57829" w:rsidRPr="002E56CC">
        <w:rPr>
          <w:rFonts w:ascii="Times New Roman" w:hAnsi="Times New Roman" w:cs="Times New Roman"/>
          <w:color w:val="000000"/>
        </w:rPr>
        <w:t xml:space="preserve">by Washingtonian Magazine for "Excellence in Nursing."  The Washingtonian’s first Excellence in Nursing Awards </w:t>
      </w:r>
      <w:r>
        <w:rPr>
          <w:rFonts w:ascii="Times New Roman" w:hAnsi="Times New Roman" w:cs="Times New Roman"/>
          <w:color w:val="000000"/>
        </w:rPr>
        <w:t>“</w:t>
      </w:r>
      <w:r w:rsidR="00E57829" w:rsidRPr="002E56CC">
        <w:rPr>
          <w:rFonts w:ascii="Times New Roman" w:hAnsi="Times New Roman" w:cs="Times New Roman"/>
          <w:color w:val="000000"/>
        </w:rPr>
        <w:t>honor registered nurses who go beyond the call of duty to protect, preserve, and enhance the well-being of their patients and our community</w:t>
      </w:r>
      <w:r>
        <w:rPr>
          <w:rFonts w:ascii="Times New Roman" w:hAnsi="Times New Roman" w:cs="Times New Roman"/>
          <w:color w:val="000000"/>
        </w:rPr>
        <w:t>”</w:t>
      </w:r>
      <w:r w:rsidR="00E57829" w:rsidRPr="002E56CC">
        <w:rPr>
          <w:rFonts w:ascii="Times New Roman" w:hAnsi="Times New Roman" w:cs="Times New Roman"/>
          <w:color w:val="000000"/>
        </w:rPr>
        <w:t>. </w:t>
      </w:r>
    </w:p>
    <w:p w14:paraId="423EFBE9" w14:textId="77777777" w:rsidR="000D4EF7" w:rsidRPr="000D4EF7" w:rsidRDefault="000D4EF7" w:rsidP="000D4EF7">
      <w:pPr>
        <w:pStyle w:val="ListParagraph"/>
        <w:rPr>
          <w:rFonts w:ascii="Times New Roman" w:hAnsi="Times New Roman" w:cs="Times New Roman"/>
        </w:rPr>
      </w:pPr>
    </w:p>
    <w:p w14:paraId="0F3A14DC" w14:textId="6F33A9F1" w:rsidR="000D4EF7" w:rsidRDefault="000D4EF7" w:rsidP="000D4EF7">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Work with Professional Organization:</w:t>
      </w:r>
    </w:p>
    <w:p w14:paraId="4D84DBD0" w14:textId="77777777" w:rsidR="000D4EF7" w:rsidRDefault="000D4EF7" w:rsidP="000D4EF7">
      <w:pPr>
        <w:widowControl w:val="0"/>
        <w:tabs>
          <w:tab w:val="left" w:pos="220"/>
          <w:tab w:val="left" w:pos="720"/>
        </w:tabs>
        <w:autoSpaceDE w:val="0"/>
        <w:autoSpaceDN w:val="0"/>
        <w:adjustRightInd w:val="0"/>
        <w:rPr>
          <w:rFonts w:ascii="Times New Roman" w:hAnsi="Times New Roman" w:cs="Times New Roman"/>
        </w:rPr>
      </w:pPr>
    </w:p>
    <w:p w14:paraId="7CD76B13" w14:textId="72AF728B" w:rsidR="000D4EF7" w:rsidRPr="00FB75E8" w:rsidRDefault="000D4EF7" w:rsidP="000D4EF7">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rPr>
      </w:pPr>
      <w:r w:rsidRPr="00FB75E8">
        <w:rPr>
          <w:rFonts w:ascii="Times New Roman" w:hAnsi="Times New Roman" w:cs="Times New Roman"/>
        </w:rPr>
        <w:t>Dr. Deborah Harris-O’Brien (Psychology) serve</w:t>
      </w:r>
      <w:r w:rsidR="00FB75E8" w:rsidRPr="00FB75E8">
        <w:rPr>
          <w:rFonts w:ascii="Times New Roman" w:hAnsi="Times New Roman" w:cs="Times New Roman"/>
        </w:rPr>
        <w:t>d</w:t>
      </w:r>
      <w:r w:rsidRPr="00FB75E8">
        <w:rPr>
          <w:rFonts w:ascii="Times New Roman" w:hAnsi="Times New Roman" w:cs="Times New Roman"/>
        </w:rPr>
        <w:t xml:space="preserve"> as the Vice-President </w:t>
      </w:r>
      <w:r w:rsidR="00FB75E8" w:rsidRPr="00FB75E8">
        <w:rPr>
          <w:rFonts w:ascii="Times New Roman" w:hAnsi="Times New Roman" w:cs="Times New Roman"/>
        </w:rPr>
        <w:t xml:space="preserve">(2014) </w:t>
      </w:r>
      <w:r w:rsidRPr="00FB75E8">
        <w:rPr>
          <w:rFonts w:ascii="Times New Roman" w:hAnsi="Times New Roman" w:cs="Times New Roman"/>
        </w:rPr>
        <w:t xml:space="preserve">and President-elect </w:t>
      </w:r>
      <w:r w:rsidR="00FB75E8" w:rsidRPr="00FB75E8">
        <w:rPr>
          <w:rFonts w:ascii="Times New Roman" w:hAnsi="Times New Roman" w:cs="Times New Roman"/>
        </w:rPr>
        <w:t xml:space="preserve">(2015) </w:t>
      </w:r>
      <w:r w:rsidRPr="00FB75E8">
        <w:rPr>
          <w:rFonts w:ascii="Times New Roman" w:hAnsi="Times New Roman" w:cs="Times New Roman"/>
        </w:rPr>
        <w:t xml:space="preserve">for the Eastern Region of Psi Chi, the International Honor Society in Psychology.  </w:t>
      </w:r>
      <w:r w:rsidR="00FB75E8" w:rsidRPr="00FB75E8">
        <w:rPr>
          <w:rFonts w:ascii="Times New Roman" w:hAnsi="Times New Roman" w:cs="Times New Roman"/>
        </w:rPr>
        <w:t>Dr. Harris-O’Brien provided leadership for several Psi Chi initiatives</w:t>
      </w:r>
      <w:r w:rsidRPr="00FB75E8">
        <w:rPr>
          <w:rFonts w:ascii="Times New Roman" w:hAnsi="Times New Roman" w:cs="Times New Roman"/>
        </w:rPr>
        <w:t>, including organizing the Psi Chi portion of the 2014 Eastern Psychological Association (EPA) Conference in Boston (March 13–15, 2014), membership drives, and collaborative learning projects.  She present</w:t>
      </w:r>
      <w:r w:rsidR="00FB75E8" w:rsidRPr="00FB75E8">
        <w:rPr>
          <w:rFonts w:ascii="Times New Roman" w:hAnsi="Times New Roman" w:cs="Times New Roman"/>
        </w:rPr>
        <w:t>ed</w:t>
      </w:r>
      <w:r w:rsidRPr="00FB75E8">
        <w:rPr>
          <w:rFonts w:ascii="Times New Roman" w:hAnsi="Times New Roman" w:cs="Times New Roman"/>
        </w:rPr>
        <w:t xml:space="preserve"> at and chair</w:t>
      </w:r>
      <w:r w:rsidR="00FB75E8" w:rsidRPr="00FB75E8">
        <w:rPr>
          <w:rFonts w:ascii="Times New Roman" w:hAnsi="Times New Roman" w:cs="Times New Roman"/>
        </w:rPr>
        <w:t>ed</w:t>
      </w:r>
      <w:r w:rsidRPr="00FB75E8">
        <w:rPr>
          <w:rFonts w:ascii="Times New Roman" w:hAnsi="Times New Roman" w:cs="Times New Roman"/>
        </w:rPr>
        <w:t xml:space="preserve"> various sessions at the Psi Chi portion of the EPA Conference in March</w:t>
      </w:r>
      <w:r w:rsidR="00FB75E8" w:rsidRPr="00FB75E8">
        <w:rPr>
          <w:rFonts w:ascii="Times New Roman" w:hAnsi="Times New Roman" w:cs="Times New Roman"/>
        </w:rPr>
        <w:t xml:space="preserve"> 2014</w:t>
      </w:r>
      <w:r w:rsidRPr="00FB75E8">
        <w:rPr>
          <w:rFonts w:ascii="Times New Roman" w:hAnsi="Times New Roman" w:cs="Times New Roman"/>
        </w:rPr>
        <w:t xml:space="preserve">.  She also wrote the round-up article on the 2013 NEPA Convention on page </w:t>
      </w:r>
      <w:r w:rsidR="00FB75E8" w:rsidRPr="00FB75E8">
        <w:rPr>
          <w:rFonts w:ascii="Times New Roman" w:hAnsi="Times New Roman" w:cs="Times New Roman"/>
        </w:rPr>
        <w:t>seven</w:t>
      </w:r>
      <w:r w:rsidRPr="00FB75E8">
        <w:rPr>
          <w:rFonts w:ascii="Times New Roman" w:hAnsi="Times New Roman" w:cs="Times New Roman"/>
        </w:rPr>
        <w:t xml:space="preserve"> of the Eye on Psi Chi Fall 2013 newsletter</w:t>
      </w:r>
    </w:p>
    <w:p w14:paraId="4B341BAE" w14:textId="77777777" w:rsidR="00965D87" w:rsidRPr="00965D87" w:rsidRDefault="00965D87" w:rsidP="00965D87">
      <w:pPr>
        <w:pStyle w:val="ListParagraph"/>
        <w:rPr>
          <w:rFonts w:ascii="Times New Roman" w:hAnsi="Times New Roman" w:cs="Times New Roman"/>
        </w:rPr>
      </w:pPr>
    </w:p>
    <w:p w14:paraId="49821A31" w14:textId="553C05B1" w:rsidR="00E57829" w:rsidRPr="002E56CC" w:rsidRDefault="00FB75E8" w:rsidP="00965D87">
      <w:pPr>
        <w:widowControl w:val="0"/>
        <w:tabs>
          <w:tab w:val="left" w:pos="220"/>
          <w:tab w:val="left" w:pos="720"/>
        </w:tabs>
        <w:autoSpaceDE w:val="0"/>
        <w:autoSpaceDN w:val="0"/>
        <w:adjustRightInd w:val="0"/>
        <w:rPr>
          <w:rFonts w:ascii="Times New Roman" w:hAnsi="Times New Roman" w:cs="Times New Roman"/>
          <w:color w:val="000000"/>
        </w:rPr>
      </w:pPr>
      <w:r>
        <w:rPr>
          <w:rFonts w:ascii="Times New Roman" w:hAnsi="Times New Roman" w:cs="Times New Roman"/>
        </w:rPr>
        <w:t>Community Service</w:t>
      </w:r>
      <w:r w:rsidR="00965D87">
        <w:rPr>
          <w:rFonts w:ascii="Times New Roman" w:hAnsi="Times New Roman" w:cs="Times New Roman"/>
        </w:rPr>
        <w:t>/Sponsored eve</w:t>
      </w:r>
      <w:r w:rsidR="000D4EF7">
        <w:rPr>
          <w:rFonts w:ascii="Times New Roman" w:hAnsi="Times New Roman" w:cs="Times New Roman"/>
        </w:rPr>
        <w:t>n</w:t>
      </w:r>
      <w:r w:rsidR="007508C1">
        <w:rPr>
          <w:rFonts w:ascii="Times New Roman" w:hAnsi="Times New Roman" w:cs="Times New Roman"/>
        </w:rPr>
        <w:t>t</w:t>
      </w:r>
      <w:r w:rsidR="00965D87">
        <w:rPr>
          <w:rFonts w:ascii="Times New Roman" w:hAnsi="Times New Roman" w:cs="Times New Roman"/>
        </w:rPr>
        <w:t>:</w:t>
      </w:r>
    </w:p>
    <w:p w14:paraId="4945A733" w14:textId="77777777" w:rsidR="00CE2449" w:rsidRPr="00CE2449" w:rsidRDefault="00CE2449" w:rsidP="00CE2449">
      <w:pPr>
        <w:pStyle w:val="ListParagraph"/>
        <w:rPr>
          <w:rFonts w:ascii="Times New Roman" w:hAnsi="Times New Roman" w:cs="Times New Roman"/>
        </w:rPr>
      </w:pPr>
    </w:p>
    <w:p w14:paraId="52595CB0" w14:textId="481AB8BD" w:rsidR="00CE2449" w:rsidRPr="00965D87" w:rsidRDefault="00965D87" w:rsidP="00273EB7">
      <w:pPr>
        <w:pStyle w:val="ListParagraph"/>
        <w:widowControl w:val="0"/>
        <w:numPr>
          <w:ilvl w:val="0"/>
          <w:numId w:val="2"/>
        </w:numPr>
        <w:autoSpaceDE w:val="0"/>
        <w:autoSpaceDN w:val="0"/>
        <w:adjustRightInd w:val="0"/>
        <w:spacing w:after="240"/>
        <w:rPr>
          <w:rFonts w:ascii="Times New Roman" w:hAnsi="Times New Roman" w:cs="Times New Roman"/>
        </w:rPr>
      </w:pPr>
      <w:r w:rsidRPr="00965D87">
        <w:rPr>
          <w:rFonts w:ascii="Times New Roman" w:hAnsi="Times New Roman" w:cs="Times New Roman"/>
          <w:color w:val="000000"/>
        </w:rPr>
        <w:t>Dr. Patrice Moss (Biology), Dr. Kerry Luse (Mathematics) and Dr. Mia Ray (Biology)</w:t>
      </w:r>
      <w:r w:rsidR="00CE2449" w:rsidRPr="00965D87">
        <w:rPr>
          <w:rFonts w:ascii="Times New Roman" w:hAnsi="Times New Roman" w:cs="Times New Roman"/>
          <w:color w:val="000000"/>
        </w:rPr>
        <w:t xml:space="preserve"> and students co-found</w:t>
      </w:r>
      <w:r w:rsidRPr="00965D87">
        <w:rPr>
          <w:rFonts w:ascii="Times New Roman" w:hAnsi="Times New Roman" w:cs="Times New Roman"/>
          <w:color w:val="000000"/>
        </w:rPr>
        <w:t>ed</w:t>
      </w:r>
      <w:r w:rsidR="00CE2449" w:rsidRPr="00965D87">
        <w:rPr>
          <w:rFonts w:ascii="Times New Roman" w:hAnsi="Times New Roman" w:cs="Times New Roman"/>
          <w:color w:val="000000"/>
        </w:rPr>
        <w:t xml:space="preserve"> “Ladies Fierce in Research, Science and Technology (Ladies F.I.R.S.T)”, established as a Math and Science club for Trinity Science students in the </w:t>
      </w:r>
      <w:proofErr w:type="gramStart"/>
      <w:r w:rsidR="00CE2449" w:rsidRPr="00965D87">
        <w:rPr>
          <w:rFonts w:ascii="Times New Roman" w:hAnsi="Times New Roman" w:cs="Times New Roman"/>
          <w:color w:val="000000"/>
        </w:rPr>
        <w:t>Fall</w:t>
      </w:r>
      <w:proofErr w:type="gramEnd"/>
      <w:r w:rsidR="00CE2449" w:rsidRPr="00965D87">
        <w:rPr>
          <w:rFonts w:ascii="Times New Roman" w:hAnsi="Times New Roman" w:cs="Times New Roman"/>
          <w:color w:val="000000"/>
        </w:rPr>
        <w:t xml:space="preserve"> semester of 2013. During the first academic year, the organization sponsored several events and seminars. One event was entitled “Henrietta Lacks Comes to Trinity!!!” which took place in March 2014. This event consisted of a dramatic performance by Ms. </w:t>
      </w:r>
      <w:proofErr w:type="spellStart"/>
      <w:r w:rsidR="00CE2449" w:rsidRPr="00965D87">
        <w:rPr>
          <w:rFonts w:ascii="Times New Roman" w:hAnsi="Times New Roman" w:cs="Times New Roman"/>
          <w:color w:val="000000"/>
        </w:rPr>
        <w:t>Charnell</w:t>
      </w:r>
      <w:proofErr w:type="spellEnd"/>
      <w:r w:rsidR="00CE2449" w:rsidRPr="00965D87">
        <w:rPr>
          <w:rFonts w:ascii="Times New Roman" w:hAnsi="Times New Roman" w:cs="Times New Roman"/>
          <w:color w:val="000000"/>
        </w:rPr>
        <w:t xml:space="preserve"> Covert, a professor from CUNY, Brooklyn, NY about the Henrietta Lacks Story. The students of Ladies FIRST mentored by faculty members also selected different causes to support each month. During the respective month, the students developed literature to disseminate to the Trinity community. </w:t>
      </w:r>
    </w:p>
    <w:p w14:paraId="059EAD20" w14:textId="63725D0C" w:rsidR="0088220B" w:rsidRPr="002E56CC" w:rsidRDefault="0088220B" w:rsidP="00D8708B">
      <w:pPr>
        <w:widowControl w:val="0"/>
        <w:tabs>
          <w:tab w:val="left" w:pos="220"/>
          <w:tab w:val="left" w:pos="720"/>
        </w:tabs>
        <w:autoSpaceDE w:val="0"/>
        <w:autoSpaceDN w:val="0"/>
        <w:adjustRightInd w:val="0"/>
        <w:spacing w:after="240"/>
        <w:rPr>
          <w:rFonts w:ascii="Times New Roman" w:hAnsi="Times New Roman" w:cs="Times New Roman"/>
        </w:rPr>
      </w:pPr>
      <w:r w:rsidRPr="002E56CC">
        <w:rPr>
          <w:rFonts w:ascii="Times New Roman" w:hAnsi="Times New Roman" w:cs="Times New Roman"/>
        </w:rPr>
        <w:t xml:space="preserve">The list above is a sample; the complete list is </w:t>
      </w:r>
      <w:r w:rsidR="00C444A5">
        <w:rPr>
          <w:rFonts w:ascii="Times New Roman" w:hAnsi="Times New Roman" w:cs="Times New Roman"/>
        </w:rPr>
        <w:t>available in the Document Room as a detail</w:t>
      </w:r>
      <w:r w:rsidR="00471176">
        <w:rPr>
          <w:rFonts w:ascii="Times New Roman" w:hAnsi="Times New Roman" w:cs="Times New Roman"/>
        </w:rPr>
        <w:t>ed written report and also as a</w:t>
      </w:r>
      <w:r w:rsidR="00C444A5">
        <w:rPr>
          <w:rFonts w:ascii="Times New Roman" w:hAnsi="Times New Roman" w:cs="Times New Roman"/>
        </w:rPr>
        <w:t xml:space="preserve"> </w:t>
      </w:r>
      <w:r w:rsidR="00510789">
        <w:rPr>
          <w:rFonts w:ascii="Times New Roman" w:hAnsi="Times New Roman" w:cs="Times New Roman"/>
        </w:rPr>
        <w:t xml:space="preserve">Microsoft </w:t>
      </w:r>
      <w:r w:rsidR="00C444A5">
        <w:rPr>
          <w:rFonts w:ascii="Times New Roman" w:hAnsi="Times New Roman" w:cs="Times New Roman"/>
        </w:rPr>
        <w:t>Excel table.</w:t>
      </w:r>
    </w:p>
    <w:p w14:paraId="049B51DC" w14:textId="0E9A98DB" w:rsidR="004D6A61" w:rsidRPr="007508C1" w:rsidRDefault="007508C1">
      <w:pPr>
        <w:rPr>
          <w:rFonts w:ascii="Times New Roman" w:hAnsi="Times New Roman" w:cs="Times New Roman"/>
        </w:rPr>
      </w:pPr>
      <w:r>
        <w:rPr>
          <w:rFonts w:ascii="Times New Roman" w:hAnsi="Times New Roman" w:cs="Times New Roman"/>
        </w:rPr>
        <w:t xml:space="preserve">IV. </w:t>
      </w:r>
      <w:r w:rsidR="006A1BEA" w:rsidRPr="007508C1">
        <w:rPr>
          <w:rFonts w:ascii="Times New Roman" w:hAnsi="Times New Roman" w:cs="Times New Roman"/>
        </w:rPr>
        <w:t>Institutional Support for Faculty Scholarship and Professional Development</w:t>
      </w:r>
    </w:p>
    <w:p w14:paraId="68B3CF94" w14:textId="77777777" w:rsidR="00742020" w:rsidRPr="002E56CC" w:rsidRDefault="00742020">
      <w:pPr>
        <w:rPr>
          <w:rFonts w:ascii="Times New Roman" w:hAnsi="Times New Roman" w:cs="Times New Roman"/>
          <w:b/>
        </w:rPr>
      </w:pPr>
    </w:p>
    <w:p w14:paraId="1FD2DC8B" w14:textId="23BE3D89" w:rsidR="004D6A61" w:rsidRPr="002E56CC" w:rsidRDefault="00AF5C63" w:rsidP="00742020">
      <w:pPr>
        <w:rPr>
          <w:rFonts w:ascii="Times New Roman" w:hAnsi="Times New Roman" w:cs="Times New Roman"/>
        </w:rPr>
      </w:pPr>
      <w:r w:rsidRPr="002E56CC">
        <w:rPr>
          <w:rFonts w:ascii="Times New Roman" w:hAnsi="Times New Roman" w:cs="Times New Roman"/>
        </w:rPr>
        <w:t>Trinity provid</w:t>
      </w:r>
      <w:r w:rsidR="001810B9" w:rsidRPr="002E56CC">
        <w:rPr>
          <w:rFonts w:ascii="Times New Roman" w:hAnsi="Times New Roman" w:cs="Times New Roman"/>
        </w:rPr>
        <w:t>e</w:t>
      </w:r>
      <w:r w:rsidR="00F2241B">
        <w:rPr>
          <w:rFonts w:ascii="Times New Roman" w:hAnsi="Times New Roman" w:cs="Times New Roman"/>
        </w:rPr>
        <w:t xml:space="preserve">s monetary and other support to </w:t>
      </w:r>
      <w:r w:rsidRPr="002E56CC">
        <w:rPr>
          <w:rFonts w:ascii="Times New Roman" w:hAnsi="Times New Roman" w:cs="Times New Roman"/>
        </w:rPr>
        <w:t xml:space="preserve">faculty for professional development. </w:t>
      </w:r>
      <w:r w:rsidR="004D6A61" w:rsidRPr="002E56CC">
        <w:rPr>
          <w:rFonts w:ascii="Times New Roman" w:hAnsi="Times New Roman" w:cs="Times New Roman"/>
        </w:rPr>
        <w:t>With respect to travel funds, the deans provide $1000 annually to faculty to present at professional conferences</w:t>
      </w:r>
      <w:r w:rsidR="00EB13FE" w:rsidRPr="002E56CC">
        <w:rPr>
          <w:rFonts w:ascii="Times New Roman" w:hAnsi="Times New Roman" w:cs="Times New Roman"/>
        </w:rPr>
        <w:t xml:space="preserve"> (National and International)</w:t>
      </w:r>
      <w:r w:rsidR="004D6A61" w:rsidRPr="002E56CC">
        <w:rPr>
          <w:rFonts w:ascii="Times New Roman" w:hAnsi="Times New Roman" w:cs="Times New Roman"/>
        </w:rPr>
        <w:t xml:space="preserve">. </w:t>
      </w:r>
      <w:r w:rsidR="00EB13FE" w:rsidRPr="002E56CC">
        <w:rPr>
          <w:rFonts w:ascii="Times New Roman" w:hAnsi="Times New Roman" w:cs="Times New Roman"/>
        </w:rPr>
        <w:t xml:space="preserve">Additional funding may be provided based on the nature of the opportunity to the faculty member. </w:t>
      </w:r>
      <w:r w:rsidR="004D6A61" w:rsidRPr="002E56CC">
        <w:rPr>
          <w:rFonts w:ascii="Times New Roman" w:hAnsi="Times New Roman" w:cs="Times New Roman"/>
        </w:rPr>
        <w:t xml:space="preserve">Additional support for faculty development is provided to the Clare </w:t>
      </w:r>
      <w:proofErr w:type="spellStart"/>
      <w:r w:rsidR="004D6A61" w:rsidRPr="002E56CC">
        <w:rPr>
          <w:rFonts w:ascii="Times New Roman" w:hAnsi="Times New Roman" w:cs="Times New Roman"/>
        </w:rPr>
        <w:t>Boothe</w:t>
      </w:r>
      <w:proofErr w:type="spellEnd"/>
      <w:r w:rsidR="004D6A61" w:rsidRPr="002E56CC">
        <w:rPr>
          <w:rFonts w:ascii="Times New Roman" w:hAnsi="Times New Roman" w:cs="Times New Roman"/>
        </w:rPr>
        <w:t xml:space="preserve"> </w:t>
      </w:r>
      <w:proofErr w:type="spellStart"/>
      <w:r w:rsidR="004D6A61" w:rsidRPr="002E56CC">
        <w:rPr>
          <w:rFonts w:ascii="Times New Roman" w:hAnsi="Times New Roman" w:cs="Times New Roman"/>
        </w:rPr>
        <w:t>Luce</w:t>
      </w:r>
      <w:proofErr w:type="spellEnd"/>
      <w:r w:rsidR="004D6A61" w:rsidRPr="002E56CC">
        <w:rPr>
          <w:rFonts w:ascii="Times New Roman" w:hAnsi="Times New Roman" w:cs="Times New Roman"/>
        </w:rPr>
        <w:t xml:space="preserve"> faculty who receive generous funding from the Clare Booth </w:t>
      </w:r>
      <w:proofErr w:type="spellStart"/>
      <w:r w:rsidR="004D6A61" w:rsidRPr="002E56CC">
        <w:rPr>
          <w:rFonts w:ascii="Times New Roman" w:hAnsi="Times New Roman" w:cs="Times New Roman"/>
        </w:rPr>
        <w:t>Luce</w:t>
      </w:r>
      <w:proofErr w:type="spellEnd"/>
      <w:r w:rsidR="004D6A61" w:rsidRPr="002E56CC">
        <w:rPr>
          <w:rFonts w:ascii="Times New Roman" w:hAnsi="Times New Roman" w:cs="Times New Roman"/>
        </w:rPr>
        <w:t xml:space="preserve"> </w:t>
      </w:r>
      <w:r w:rsidR="005335F8" w:rsidRPr="002E56CC">
        <w:rPr>
          <w:rFonts w:ascii="Times New Roman" w:hAnsi="Times New Roman" w:cs="Times New Roman"/>
        </w:rPr>
        <w:t>foundation</w:t>
      </w:r>
      <w:r w:rsidR="004D6A61" w:rsidRPr="002E56CC">
        <w:rPr>
          <w:rFonts w:ascii="Times New Roman" w:hAnsi="Times New Roman" w:cs="Times New Roman"/>
        </w:rPr>
        <w:t xml:space="preserve"> for professional development and research</w:t>
      </w:r>
      <w:r w:rsidR="005335F8" w:rsidRPr="002E56CC">
        <w:rPr>
          <w:rFonts w:ascii="Times New Roman" w:hAnsi="Times New Roman" w:cs="Times New Roman"/>
        </w:rPr>
        <w:t xml:space="preserve"> related activities</w:t>
      </w:r>
      <w:r w:rsidR="004D6A61" w:rsidRPr="002E56CC">
        <w:rPr>
          <w:rFonts w:ascii="Times New Roman" w:hAnsi="Times New Roman" w:cs="Times New Roman"/>
        </w:rPr>
        <w:t>.</w:t>
      </w:r>
      <w:r w:rsidRPr="002E56CC">
        <w:rPr>
          <w:rFonts w:ascii="Times New Roman" w:hAnsi="Times New Roman" w:cs="Times New Roman"/>
        </w:rPr>
        <w:t xml:space="preserve"> </w:t>
      </w:r>
      <w:r w:rsidR="00EB13FE" w:rsidRPr="002E56CC">
        <w:rPr>
          <w:rFonts w:ascii="Times New Roman" w:hAnsi="Times New Roman" w:cs="Times New Roman"/>
        </w:rPr>
        <w:t>Trinity also provides opportunities for faculty development th</w:t>
      </w:r>
      <w:r w:rsidR="00717733">
        <w:rPr>
          <w:rFonts w:ascii="Times New Roman" w:hAnsi="Times New Roman" w:cs="Times New Roman"/>
        </w:rPr>
        <w:t>r</w:t>
      </w:r>
      <w:r w:rsidR="00EB13FE" w:rsidRPr="002E56CC">
        <w:rPr>
          <w:rFonts w:ascii="Times New Roman" w:hAnsi="Times New Roman" w:cs="Times New Roman"/>
        </w:rPr>
        <w:t xml:space="preserve">ough the Faculty Salons, the Faculty Writing Club, </w:t>
      </w:r>
      <w:r w:rsidR="00742020" w:rsidRPr="002E56CC">
        <w:rPr>
          <w:rFonts w:ascii="Times New Roman" w:hAnsi="Times New Roman" w:cs="Times New Roman"/>
        </w:rPr>
        <w:t>Faculty-led workshops, book discussion</w:t>
      </w:r>
      <w:r w:rsidR="005335F8" w:rsidRPr="002E56CC">
        <w:rPr>
          <w:rFonts w:ascii="Times New Roman" w:hAnsi="Times New Roman" w:cs="Times New Roman"/>
        </w:rPr>
        <w:t>s</w:t>
      </w:r>
      <w:r w:rsidR="007508C1">
        <w:rPr>
          <w:rFonts w:ascii="Times New Roman" w:hAnsi="Times New Roman" w:cs="Times New Roman"/>
        </w:rPr>
        <w:t>, presentations, and other internal venues</w:t>
      </w:r>
      <w:r w:rsidR="005335F8" w:rsidRPr="002E56CC">
        <w:rPr>
          <w:rFonts w:ascii="Times New Roman" w:hAnsi="Times New Roman" w:cs="Times New Roman"/>
        </w:rPr>
        <w:t>. The Trinity Institute</w:t>
      </w:r>
      <w:r w:rsidR="00742020" w:rsidRPr="002E56CC">
        <w:rPr>
          <w:rFonts w:ascii="Times New Roman" w:hAnsi="Times New Roman" w:cs="Times New Roman"/>
        </w:rPr>
        <w:t xml:space="preserve"> provides continuing education and professional development for faculty</w:t>
      </w:r>
      <w:r w:rsidR="005D1876" w:rsidRPr="002E56CC">
        <w:rPr>
          <w:rFonts w:ascii="Times New Roman" w:hAnsi="Times New Roman" w:cs="Times New Roman"/>
        </w:rPr>
        <w:t xml:space="preserve"> and staff</w:t>
      </w:r>
      <w:r w:rsidR="00742020" w:rsidRPr="002E56CC">
        <w:rPr>
          <w:rFonts w:ascii="Times New Roman" w:hAnsi="Times New Roman" w:cs="Times New Roman"/>
        </w:rPr>
        <w:t xml:space="preserve"> on a range of topics including advising, digital literacy, public speaking and personal development.</w:t>
      </w:r>
    </w:p>
    <w:p w14:paraId="55A01E2B" w14:textId="77777777" w:rsidR="004D6A61" w:rsidRPr="002E56CC" w:rsidRDefault="004D6A61">
      <w:pPr>
        <w:rPr>
          <w:rFonts w:ascii="Times New Roman" w:hAnsi="Times New Roman" w:cs="Times New Roman"/>
          <w:b/>
        </w:rPr>
      </w:pPr>
    </w:p>
    <w:sectPr w:rsidR="004D6A61" w:rsidRPr="002E56CC" w:rsidSect="009B51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C53473"/>
    <w:multiLevelType w:val="hybridMultilevel"/>
    <w:tmpl w:val="14F0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75897"/>
    <w:multiLevelType w:val="hybridMultilevel"/>
    <w:tmpl w:val="BF9C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A4"/>
    <w:rsid w:val="00044321"/>
    <w:rsid w:val="0005638A"/>
    <w:rsid w:val="00091BF6"/>
    <w:rsid w:val="000D4EF7"/>
    <w:rsid w:val="000E1A5C"/>
    <w:rsid w:val="0010173E"/>
    <w:rsid w:val="0011605B"/>
    <w:rsid w:val="00134B51"/>
    <w:rsid w:val="001810B9"/>
    <w:rsid w:val="001A0D4B"/>
    <w:rsid w:val="001A0E9B"/>
    <w:rsid w:val="001D5B6F"/>
    <w:rsid w:val="001E3142"/>
    <w:rsid w:val="00205DE4"/>
    <w:rsid w:val="00212020"/>
    <w:rsid w:val="0022223E"/>
    <w:rsid w:val="0023275D"/>
    <w:rsid w:val="00250F6A"/>
    <w:rsid w:val="00273EB7"/>
    <w:rsid w:val="00275972"/>
    <w:rsid w:val="002961F8"/>
    <w:rsid w:val="002C6945"/>
    <w:rsid w:val="002D44FF"/>
    <w:rsid w:val="002E478A"/>
    <w:rsid w:val="002E56CC"/>
    <w:rsid w:val="002F419A"/>
    <w:rsid w:val="00302D49"/>
    <w:rsid w:val="00341152"/>
    <w:rsid w:val="0035128A"/>
    <w:rsid w:val="003570D4"/>
    <w:rsid w:val="003A0C5C"/>
    <w:rsid w:val="003B37B8"/>
    <w:rsid w:val="003C6E4D"/>
    <w:rsid w:val="003D0329"/>
    <w:rsid w:val="00403923"/>
    <w:rsid w:val="004208D6"/>
    <w:rsid w:val="00464969"/>
    <w:rsid w:val="00471176"/>
    <w:rsid w:val="004A6670"/>
    <w:rsid w:val="004D6A61"/>
    <w:rsid w:val="004F024E"/>
    <w:rsid w:val="005025A4"/>
    <w:rsid w:val="00506877"/>
    <w:rsid w:val="00510789"/>
    <w:rsid w:val="005335F8"/>
    <w:rsid w:val="005A6C30"/>
    <w:rsid w:val="005B6653"/>
    <w:rsid w:val="005D1876"/>
    <w:rsid w:val="005D503C"/>
    <w:rsid w:val="005D6A7C"/>
    <w:rsid w:val="005E16E4"/>
    <w:rsid w:val="005E1967"/>
    <w:rsid w:val="006078B5"/>
    <w:rsid w:val="00630025"/>
    <w:rsid w:val="0065197C"/>
    <w:rsid w:val="00651C8E"/>
    <w:rsid w:val="00690EBA"/>
    <w:rsid w:val="006A1BEA"/>
    <w:rsid w:val="006C4052"/>
    <w:rsid w:val="006D43A0"/>
    <w:rsid w:val="006E5DB7"/>
    <w:rsid w:val="006E61FC"/>
    <w:rsid w:val="00713E5B"/>
    <w:rsid w:val="00717733"/>
    <w:rsid w:val="00742020"/>
    <w:rsid w:val="007508C1"/>
    <w:rsid w:val="00754103"/>
    <w:rsid w:val="00757FE6"/>
    <w:rsid w:val="0076538B"/>
    <w:rsid w:val="00780843"/>
    <w:rsid w:val="00820E43"/>
    <w:rsid w:val="00821F73"/>
    <w:rsid w:val="00840814"/>
    <w:rsid w:val="008467FE"/>
    <w:rsid w:val="008818B9"/>
    <w:rsid w:val="0088220B"/>
    <w:rsid w:val="008A71E3"/>
    <w:rsid w:val="008C18A4"/>
    <w:rsid w:val="008D6334"/>
    <w:rsid w:val="009143A1"/>
    <w:rsid w:val="00942281"/>
    <w:rsid w:val="00965D87"/>
    <w:rsid w:val="009719F9"/>
    <w:rsid w:val="0097470A"/>
    <w:rsid w:val="009B5106"/>
    <w:rsid w:val="009C7BB7"/>
    <w:rsid w:val="00A15BE6"/>
    <w:rsid w:val="00A73574"/>
    <w:rsid w:val="00A81663"/>
    <w:rsid w:val="00A97BF5"/>
    <w:rsid w:val="00AD4A8E"/>
    <w:rsid w:val="00AF3515"/>
    <w:rsid w:val="00AF5C63"/>
    <w:rsid w:val="00B14FCB"/>
    <w:rsid w:val="00B34A22"/>
    <w:rsid w:val="00B55BB0"/>
    <w:rsid w:val="00BD3556"/>
    <w:rsid w:val="00BD3920"/>
    <w:rsid w:val="00C23BA6"/>
    <w:rsid w:val="00C25FD5"/>
    <w:rsid w:val="00C30726"/>
    <w:rsid w:val="00C316DE"/>
    <w:rsid w:val="00C444A5"/>
    <w:rsid w:val="00C4660E"/>
    <w:rsid w:val="00C700B5"/>
    <w:rsid w:val="00C71E13"/>
    <w:rsid w:val="00C84C29"/>
    <w:rsid w:val="00C92F99"/>
    <w:rsid w:val="00CA3772"/>
    <w:rsid w:val="00CA3869"/>
    <w:rsid w:val="00CE2449"/>
    <w:rsid w:val="00D030EA"/>
    <w:rsid w:val="00D2721B"/>
    <w:rsid w:val="00D5168B"/>
    <w:rsid w:val="00D6414D"/>
    <w:rsid w:val="00D75597"/>
    <w:rsid w:val="00D84406"/>
    <w:rsid w:val="00D8708B"/>
    <w:rsid w:val="00D927E9"/>
    <w:rsid w:val="00DB4146"/>
    <w:rsid w:val="00DC0B0E"/>
    <w:rsid w:val="00DE7451"/>
    <w:rsid w:val="00DF2A37"/>
    <w:rsid w:val="00E30DFB"/>
    <w:rsid w:val="00E44D2C"/>
    <w:rsid w:val="00E57829"/>
    <w:rsid w:val="00E6296E"/>
    <w:rsid w:val="00E8685B"/>
    <w:rsid w:val="00EB024D"/>
    <w:rsid w:val="00EB13FE"/>
    <w:rsid w:val="00ED196A"/>
    <w:rsid w:val="00EE0153"/>
    <w:rsid w:val="00EF4D97"/>
    <w:rsid w:val="00F01126"/>
    <w:rsid w:val="00F2241B"/>
    <w:rsid w:val="00F2765D"/>
    <w:rsid w:val="00F27CCF"/>
    <w:rsid w:val="00F30422"/>
    <w:rsid w:val="00F42266"/>
    <w:rsid w:val="00F534F3"/>
    <w:rsid w:val="00F5539A"/>
    <w:rsid w:val="00F625E8"/>
    <w:rsid w:val="00FB75E8"/>
    <w:rsid w:val="00FC5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EBBDA"/>
  <w14:defaultImageDpi w14:val="300"/>
  <w15:docId w15:val="{B65CEC8B-3273-4B4C-91B3-6A4C0EE7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9A"/>
    <w:pPr>
      <w:ind w:left="720"/>
      <w:contextualSpacing/>
    </w:pPr>
  </w:style>
  <w:style w:type="paragraph" w:styleId="BalloonText">
    <w:name w:val="Balloon Text"/>
    <w:basedOn w:val="Normal"/>
    <w:link w:val="BalloonTextChar"/>
    <w:uiPriority w:val="99"/>
    <w:semiHidden/>
    <w:unhideWhenUsed/>
    <w:rsid w:val="00C316DE"/>
    <w:rPr>
      <w:rFonts w:ascii="Tahoma" w:hAnsi="Tahoma" w:cs="Tahoma"/>
      <w:sz w:val="16"/>
      <w:szCs w:val="16"/>
    </w:rPr>
  </w:style>
  <w:style w:type="character" w:customStyle="1" w:styleId="BalloonTextChar">
    <w:name w:val="Balloon Text Char"/>
    <w:basedOn w:val="DefaultParagraphFont"/>
    <w:link w:val="BalloonText"/>
    <w:uiPriority w:val="99"/>
    <w:semiHidden/>
    <w:rsid w:val="00C31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442672">
      <w:bodyDiv w:val="1"/>
      <w:marLeft w:val="0"/>
      <w:marRight w:val="0"/>
      <w:marTop w:val="0"/>
      <w:marBottom w:val="0"/>
      <w:divBdr>
        <w:top w:val="none" w:sz="0" w:space="0" w:color="auto"/>
        <w:left w:val="none" w:sz="0" w:space="0" w:color="auto"/>
        <w:bottom w:val="none" w:sz="0" w:space="0" w:color="auto"/>
        <w:right w:val="none" w:sz="0" w:space="0" w:color="auto"/>
      </w:divBdr>
    </w:div>
    <w:div w:id="1840191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Committees\Middle%20States\PDC\Graph%20Facult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ommittees\Middle%20States\PDC\Graph%20Facult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Committees\Middle%20States\PDC\Graph%20Facult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Committees\Middle%20States\PDC\Graph%20Facul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CAS (103 Units)</a:t>
            </a:r>
          </a:p>
        </c:rich>
      </c:tx>
      <c:layout>
        <c:manualLayout>
          <c:xMode val="edge"/>
          <c:yMode val="edge"/>
          <c:x val="0.4531910775085784"/>
          <c:y val="3.8872691933916424E-2"/>
        </c:manualLayout>
      </c:layout>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'Graph '!$A$114:$A$119</c:f>
              <c:strCache>
                <c:ptCount val="6"/>
                <c:pt idx="0">
                  <c:v>Published Book</c:v>
                </c:pt>
                <c:pt idx="1">
                  <c:v>Published Journals</c:v>
                </c:pt>
                <c:pt idx="2">
                  <c:v>Poster/Visual Art presentations</c:v>
                </c:pt>
                <c:pt idx="3">
                  <c:v>Invited Speakers</c:v>
                </c:pt>
                <c:pt idx="4">
                  <c:v>Award/Promotion</c:v>
                </c:pt>
                <c:pt idx="5">
                  <c:v>Paper Presentations</c:v>
                </c:pt>
              </c:strCache>
            </c:strRef>
          </c:cat>
          <c:val>
            <c:numRef>
              <c:f>'Graph '!$B$114:$B$119</c:f>
              <c:numCache>
                <c:formatCode>0%</c:formatCode>
                <c:ptCount val="6"/>
                <c:pt idx="0">
                  <c:v>0.11650485436893204</c:v>
                </c:pt>
                <c:pt idx="1">
                  <c:v>0.18446601941747573</c:v>
                </c:pt>
                <c:pt idx="2">
                  <c:v>0.44660194174757284</c:v>
                </c:pt>
                <c:pt idx="3">
                  <c:v>0.11650485436893204</c:v>
                </c:pt>
                <c:pt idx="4">
                  <c:v>7.7669902912621352E-2</c:v>
                </c:pt>
                <c:pt idx="5">
                  <c:v>5.8252427184466021E-2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997888421841993"/>
          <c:y val="0.25667709903608987"/>
          <c:w val="0.39635057579525046"/>
          <c:h val="0.6816892786360888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EDU (96 Units)</a:t>
            </a:r>
          </a:p>
        </c:rich>
      </c:tx>
      <c:layout/>
      <c:overlay val="0"/>
    </c:title>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'Compiled EDU '!$A$109:$A$116</c:f>
              <c:strCache>
                <c:ptCount val="8"/>
                <c:pt idx="0">
                  <c:v>Published Book</c:v>
                </c:pt>
                <c:pt idx="1">
                  <c:v>Published Journals</c:v>
                </c:pt>
                <c:pt idx="2">
                  <c:v>Poster/Visual Art presentations</c:v>
                </c:pt>
                <c:pt idx="3">
                  <c:v>Invited Speakers</c:v>
                </c:pt>
                <c:pt idx="4">
                  <c:v>Award/Promotion</c:v>
                </c:pt>
                <c:pt idx="5">
                  <c:v>Paper Presentations</c:v>
                </c:pt>
                <c:pt idx="6">
                  <c:v>Appointments</c:v>
                </c:pt>
                <c:pt idx="7">
                  <c:v>Documentaries</c:v>
                </c:pt>
              </c:strCache>
            </c:strRef>
          </c:cat>
          <c:val>
            <c:numRef>
              <c:f>'Compiled EDU '!$B$109:$B$116</c:f>
              <c:numCache>
                <c:formatCode>0%</c:formatCode>
                <c:ptCount val="8"/>
                <c:pt idx="0">
                  <c:v>7.4468085106382975E-2</c:v>
                </c:pt>
                <c:pt idx="1">
                  <c:v>0.18085106382978725</c:v>
                </c:pt>
                <c:pt idx="2">
                  <c:v>0.14893617021276595</c:v>
                </c:pt>
                <c:pt idx="3">
                  <c:v>0.10638297872340426</c:v>
                </c:pt>
                <c:pt idx="4">
                  <c:v>0.15957446808510639</c:v>
                </c:pt>
                <c:pt idx="5">
                  <c:v>0.2978723404255319</c:v>
                </c:pt>
                <c:pt idx="6">
                  <c:v>2.1276595744680851E-2</c:v>
                </c:pt>
                <c:pt idx="7">
                  <c:v>1.0638297872340425E-2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681415421158468"/>
          <c:y val="0.20910461474624328"/>
          <c:w val="0.38951530580208577"/>
          <c:h val="0.7328821663916853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SPS (8 Units) </a:t>
            </a:r>
          </a:p>
        </c:rich>
      </c:tx>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'Graph '!$A$126:$A$129</c:f>
              <c:strCache>
                <c:ptCount val="4"/>
                <c:pt idx="0">
                  <c:v>Published Book</c:v>
                </c:pt>
                <c:pt idx="1">
                  <c:v>Published Journals</c:v>
                </c:pt>
                <c:pt idx="2">
                  <c:v>Award/Promotion</c:v>
                </c:pt>
                <c:pt idx="3">
                  <c:v>Appointments</c:v>
                </c:pt>
              </c:strCache>
            </c:strRef>
          </c:cat>
          <c:val>
            <c:numRef>
              <c:f>'Graph '!$B$126:$B$129</c:f>
              <c:numCache>
                <c:formatCode>General</c:formatCode>
                <c:ptCount val="4"/>
                <c:pt idx="0">
                  <c:v>3</c:v>
                </c:pt>
                <c:pt idx="1">
                  <c:v>3</c:v>
                </c:pt>
                <c:pt idx="2">
                  <c:v>1</c:v>
                </c:pt>
                <c:pt idx="3">
                  <c:v>1</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NHP (10 Units)</a:t>
            </a:r>
          </a:p>
        </c:rich>
      </c:tx>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'Graph '!$A$149:$A$151</c:f>
              <c:strCache>
                <c:ptCount val="3"/>
                <c:pt idx="0">
                  <c:v>Poster/Visual Art presentations</c:v>
                </c:pt>
                <c:pt idx="1">
                  <c:v>Award/Promotion</c:v>
                </c:pt>
                <c:pt idx="2">
                  <c:v>Paper Presentations</c:v>
                </c:pt>
              </c:strCache>
            </c:strRef>
          </c:cat>
          <c:val>
            <c:numRef>
              <c:f>'Graph '!$B$149:$B$151</c:f>
              <c:numCache>
                <c:formatCode>General</c:formatCode>
                <c:ptCount val="3"/>
                <c:pt idx="0">
                  <c:v>3</c:v>
                </c:pt>
                <c:pt idx="1">
                  <c:v>6</c:v>
                </c:pt>
                <c:pt idx="2">
                  <c:v>1</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karobi moitra</dc:creator>
  <cp:lastModifiedBy>Katie Wanschura</cp:lastModifiedBy>
  <cp:revision>2</cp:revision>
  <dcterms:created xsi:type="dcterms:W3CDTF">2016-03-02T21:28:00Z</dcterms:created>
  <dcterms:modified xsi:type="dcterms:W3CDTF">2016-03-02T21:28:00Z</dcterms:modified>
</cp:coreProperties>
</file>