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3E05" w:rsidRDefault="00143E05" w:rsidP="00143E05">
      <w:pPr>
        <w:pStyle w:val="Header"/>
        <w:rPr>
          <w:rFonts w:ascii="Times New Roman" w:hAnsi="Times New Roman"/>
        </w:rPr>
      </w:pPr>
      <w:bookmarkStart w:id="0" w:name="_GoBack"/>
      <w:r>
        <w:rPr>
          <w:rFonts w:ascii="Times New Roman" w:hAnsi="Times New Roman"/>
        </w:rPr>
        <w:t>Exercise Science Program Report - 2012-201</w:t>
      </w:r>
      <w:r w:rsidR="00E518C0">
        <w:rPr>
          <w:rFonts w:ascii="Times New Roman" w:hAnsi="Times New Roman"/>
        </w:rPr>
        <w:t>4</w:t>
      </w:r>
      <w:r>
        <w:rPr>
          <w:rFonts w:ascii="Times New Roman" w:hAnsi="Times New Roman"/>
        </w:rPr>
        <w:t xml:space="preserve"> </w:t>
      </w:r>
      <w:bookmarkEnd w:id="0"/>
      <w:r>
        <w:rPr>
          <w:rFonts w:ascii="Times New Roman" w:hAnsi="Times New Roman"/>
        </w:rPr>
        <w:t>Second Year Program Assessment</w:t>
      </w:r>
    </w:p>
    <w:p w:rsidR="00143E05" w:rsidRPr="004D4608" w:rsidRDefault="00143E05" w:rsidP="00143E05">
      <w:pPr>
        <w:pStyle w:val="Header"/>
        <w:rPr>
          <w:rFonts w:ascii="Times New Roman" w:hAnsi="Times New Roman"/>
        </w:rPr>
      </w:pPr>
      <w:r>
        <w:rPr>
          <w:rFonts w:ascii="Times New Roman" w:hAnsi="Times New Roman"/>
        </w:rPr>
        <w:t xml:space="preserve">College of Arts and Sciences </w:t>
      </w:r>
    </w:p>
    <w:p w:rsidR="00E46604" w:rsidRDefault="005146E5"/>
    <w:p w:rsidR="003B722F" w:rsidRDefault="003B722F" w:rsidP="003B722F">
      <w:pPr>
        <w:pStyle w:val="ListParagraph"/>
        <w:numPr>
          <w:ilvl w:val="0"/>
          <w:numId w:val="2"/>
        </w:numPr>
        <w:spacing w:after="240" w:line="312" w:lineRule="atLeast"/>
        <w:rPr>
          <w:rFonts w:ascii="Times New Roman" w:hAnsi="Times New Roman"/>
        </w:rPr>
      </w:pPr>
      <w:r w:rsidRPr="00B208A9">
        <w:rPr>
          <w:rFonts w:ascii="Times New Roman" w:hAnsi="Times New Roman"/>
        </w:rPr>
        <w:t xml:space="preserve">Data Collection Plan for Measuring Objectives – the program </w:t>
      </w:r>
      <w:r w:rsidR="00341765">
        <w:rPr>
          <w:rFonts w:ascii="Times New Roman" w:hAnsi="Times New Roman"/>
        </w:rPr>
        <w:t>collected data on</w:t>
      </w:r>
      <w:r w:rsidR="00B208A9" w:rsidRPr="00B208A9">
        <w:rPr>
          <w:rFonts w:ascii="Times New Roman" w:hAnsi="Times New Roman"/>
        </w:rPr>
        <w:t xml:space="preserve"> programmatic outcomes and student learning outcomes </w:t>
      </w:r>
      <w:r w:rsidR="00341765">
        <w:rPr>
          <w:rFonts w:ascii="Times New Roman" w:hAnsi="Times New Roman"/>
        </w:rPr>
        <w:t>using</w:t>
      </w:r>
      <w:r w:rsidR="00B208A9" w:rsidRPr="00B208A9">
        <w:rPr>
          <w:rFonts w:ascii="Times New Roman" w:hAnsi="Times New Roman"/>
        </w:rPr>
        <w:t xml:space="preserve"> the senior assessment and </w:t>
      </w:r>
      <w:r w:rsidR="00341765">
        <w:rPr>
          <w:rFonts w:ascii="Times New Roman" w:hAnsi="Times New Roman"/>
        </w:rPr>
        <w:t xml:space="preserve">graduate </w:t>
      </w:r>
      <w:r w:rsidR="00B208A9" w:rsidRPr="00B208A9">
        <w:rPr>
          <w:rFonts w:ascii="Times New Roman" w:hAnsi="Times New Roman"/>
        </w:rPr>
        <w:t xml:space="preserve">employment.  </w:t>
      </w:r>
    </w:p>
    <w:p w:rsidR="00B208A9" w:rsidRPr="00B208A9" w:rsidRDefault="00B208A9" w:rsidP="00976531">
      <w:pPr>
        <w:pStyle w:val="ListParagraph"/>
        <w:spacing w:after="240" w:line="312" w:lineRule="atLeast"/>
        <w:rPr>
          <w:rFonts w:ascii="Times New Roman" w:hAnsi="Times New Roman"/>
        </w:rPr>
      </w:pPr>
    </w:p>
    <w:p w:rsidR="00B208A9" w:rsidRDefault="00B208A9" w:rsidP="00B208A9">
      <w:pPr>
        <w:pStyle w:val="ListParagraph"/>
        <w:spacing w:after="240" w:line="312" w:lineRule="atLeast"/>
        <w:ind w:left="0"/>
        <w:rPr>
          <w:rFonts w:ascii="Times New Roman" w:hAnsi="Times New Roman"/>
        </w:rPr>
      </w:pPr>
      <w:r>
        <w:rPr>
          <w:rFonts w:ascii="Times New Roman" w:hAnsi="Times New Roman"/>
        </w:rPr>
        <w:t>Program Learning Outcomes collected annually</w:t>
      </w:r>
    </w:p>
    <w:tbl>
      <w:tblPr>
        <w:tblStyle w:val="TableGrid"/>
        <w:tblW w:w="0" w:type="auto"/>
        <w:tblLook w:val="04A0" w:firstRow="1" w:lastRow="0" w:firstColumn="1" w:lastColumn="0" w:noHBand="0" w:noVBand="1"/>
      </w:tblPr>
      <w:tblGrid>
        <w:gridCol w:w="3078"/>
        <w:gridCol w:w="6210"/>
      </w:tblGrid>
      <w:tr w:rsidR="00B208A9" w:rsidTr="00C55054">
        <w:tc>
          <w:tcPr>
            <w:tcW w:w="3078" w:type="dxa"/>
          </w:tcPr>
          <w:p w:rsidR="00B208A9" w:rsidRDefault="00B208A9" w:rsidP="00341765">
            <w:pPr>
              <w:pStyle w:val="xmsoplaintext"/>
              <w:rPr>
                <w:rFonts w:ascii="Times New Roman" w:hAnsi="Times New Roman"/>
                <w:sz w:val="24"/>
                <w:szCs w:val="24"/>
              </w:rPr>
            </w:pPr>
            <w:r>
              <w:rPr>
                <w:rFonts w:ascii="Times New Roman" w:hAnsi="Times New Roman"/>
                <w:sz w:val="24"/>
                <w:szCs w:val="24"/>
              </w:rPr>
              <w:t xml:space="preserve">Strategic Goal 1: Enrollment </w:t>
            </w:r>
          </w:p>
        </w:tc>
        <w:tc>
          <w:tcPr>
            <w:tcW w:w="6210" w:type="dxa"/>
          </w:tcPr>
          <w:p w:rsidR="00B208A9" w:rsidRDefault="00B208A9" w:rsidP="00071EE5">
            <w:pPr>
              <w:pStyle w:val="xmsoplaintext"/>
              <w:rPr>
                <w:rFonts w:ascii="Times New Roman" w:hAnsi="Times New Roman"/>
                <w:sz w:val="24"/>
                <w:szCs w:val="24"/>
              </w:rPr>
            </w:pPr>
            <w:r>
              <w:rPr>
                <w:rFonts w:ascii="Times New Roman" w:hAnsi="Times New Roman"/>
                <w:sz w:val="24"/>
                <w:szCs w:val="24"/>
              </w:rPr>
              <w:t>Grow the program to 60 students over 5 years</w:t>
            </w:r>
            <w:r w:rsidR="00071EE5">
              <w:rPr>
                <w:rFonts w:ascii="Times New Roman" w:hAnsi="Times New Roman"/>
                <w:sz w:val="24"/>
                <w:szCs w:val="24"/>
              </w:rPr>
              <w:t xml:space="preserve">; </w:t>
            </w:r>
            <w:r w:rsidR="00071EE5">
              <w:rPr>
                <w:rFonts w:ascii="Times New Roman" w:hAnsi="Times New Roman"/>
                <w:sz w:val="24"/>
                <w:szCs w:val="24"/>
              </w:rPr>
              <w:br/>
              <w:t xml:space="preserve">        </w:t>
            </w:r>
            <w:r>
              <w:rPr>
                <w:rFonts w:ascii="Times New Roman" w:hAnsi="Times New Roman"/>
                <w:sz w:val="24"/>
                <w:szCs w:val="24"/>
              </w:rPr>
              <w:t>Enrollment Trends</w:t>
            </w:r>
          </w:p>
        </w:tc>
      </w:tr>
      <w:tr w:rsidR="00B208A9" w:rsidTr="00C55054">
        <w:tc>
          <w:tcPr>
            <w:tcW w:w="3078" w:type="dxa"/>
            <w:vMerge w:val="restart"/>
          </w:tcPr>
          <w:p w:rsidR="00B208A9" w:rsidRDefault="00B208A9" w:rsidP="000D1FFE">
            <w:pPr>
              <w:pStyle w:val="xmsoplaintext"/>
              <w:rPr>
                <w:rFonts w:ascii="Times New Roman" w:hAnsi="Times New Roman"/>
                <w:sz w:val="24"/>
                <w:szCs w:val="24"/>
              </w:rPr>
            </w:pPr>
            <w:r>
              <w:rPr>
                <w:rFonts w:ascii="Times New Roman" w:hAnsi="Times New Roman"/>
                <w:sz w:val="24"/>
                <w:szCs w:val="24"/>
              </w:rPr>
              <w:t xml:space="preserve">Strategic Goal 3: Program Development </w:t>
            </w:r>
            <w:r>
              <w:rPr>
                <w:rFonts w:ascii="Times New Roman" w:hAnsi="Times New Roman"/>
                <w:sz w:val="24"/>
                <w:szCs w:val="24"/>
              </w:rPr>
              <w:br/>
            </w:r>
          </w:p>
          <w:p w:rsidR="00B208A9" w:rsidRDefault="00B208A9" w:rsidP="000D1FFE">
            <w:pPr>
              <w:pStyle w:val="xmsoplaintext"/>
              <w:rPr>
                <w:rFonts w:ascii="Times New Roman" w:hAnsi="Times New Roman"/>
                <w:sz w:val="24"/>
                <w:szCs w:val="24"/>
              </w:rPr>
            </w:pPr>
          </w:p>
        </w:tc>
        <w:tc>
          <w:tcPr>
            <w:tcW w:w="6210" w:type="dxa"/>
          </w:tcPr>
          <w:p w:rsidR="00B208A9" w:rsidRDefault="00B208A9" w:rsidP="00071EE5">
            <w:pPr>
              <w:pStyle w:val="xmsoplaintext"/>
              <w:rPr>
                <w:rFonts w:ascii="Times New Roman" w:hAnsi="Times New Roman"/>
              </w:rPr>
            </w:pPr>
            <w:r>
              <w:rPr>
                <w:rFonts w:ascii="Times New Roman" w:hAnsi="Times New Roman"/>
                <w:sz w:val="24"/>
                <w:szCs w:val="24"/>
              </w:rPr>
              <w:t>Students and graduates will work with health care providers from different disciplines</w:t>
            </w:r>
            <w:r w:rsidR="00071EE5">
              <w:rPr>
                <w:rFonts w:ascii="Times New Roman" w:hAnsi="Times New Roman"/>
                <w:sz w:val="24"/>
                <w:szCs w:val="24"/>
              </w:rPr>
              <w:br/>
              <w:t xml:space="preserve">        </w:t>
            </w:r>
            <w:r>
              <w:rPr>
                <w:rFonts w:ascii="Times New Roman" w:hAnsi="Times New Roman"/>
                <w:sz w:val="24"/>
                <w:szCs w:val="24"/>
              </w:rPr>
              <w:t>EXSC 491 Internship and Graduate outcomes</w:t>
            </w:r>
          </w:p>
        </w:tc>
      </w:tr>
      <w:tr w:rsidR="00B208A9" w:rsidTr="00C55054">
        <w:tc>
          <w:tcPr>
            <w:tcW w:w="3078" w:type="dxa"/>
            <w:vMerge/>
          </w:tcPr>
          <w:p w:rsidR="00B208A9" w:rsidRDefault="00B208A9" w:rsidP="000D1FFE">
            <w:pPr>
              <w:pStyle w:val="xmsoplaintext"/>
              <w:rPr>
                <w:rFonts w:ascii="Times New Roman" w:hAnsi="Times New Roman"/>
                <w:sz w:val="24"/>
                <w:szCs w:val="24"/>
              </w:rPr>
            </w:pPr>
          </w:p>
        </w:tc>
        <w:tc>
          <w:tcPr>
            <w:tcW w:w="6210" w:type="dxa"/>
          </w:tcPr>
          <w:p w:rsidR="00B208A9" w:rsidRDefault="00B208A9" w:rsidP="00071EE5">
            <w:pPr>
              <w:pStyle w:val="xmsoplaintext"/>
              <w:rPr>
                <w:rFonts w:ascii="Times New Roman" w:hAnsi="Times New Roman"/>
                <w:sz w:val="24"/>
                <w:szCs w:val="24"/>
              </w:rPr>
            </w:pPr>
            <w:r>
              <w:rPr>
                <w:rFonts w:ascii="Times New Roman" w:hAnsi="Times New Roman"/>
                <w:sz w:val="24"/>
                <w:szCs w:val="24"/>
              </w:rPr>
              <w:t>Exercise science students will articulate  how exercise science promotes a healthier world</w:t>
            </w:r>
            <w:r w:rsidR="00071EE5">
              <w:rPr>
                <w:rFonts w:ascii="Times New Roman" w:hAnsi="Times New Roman"/>
                <w:sz w:val="24"/>
                <w:szCs w:val="24"/>
              </w:rPr>
              <w:br/>
              <w:t xml:space="preserve">        </w:t>
            </w:r>
            <w:r>
              <w:rPr>
                <w:rFonts w:ascii="Times New Roman" w:hAnsi="Times New Roman"/>
                <w:sz w:val="24"/>
                <w:szCs w:val="24"/>
              </w:rPr>
              <w:t>Senior Assessment Narrative</w:t>
            </w:r>
          </w:p>
        </w:tc>
      </w:tr>
      <w:tr w:rsidR="00B208A9" w:rsidTr="00C55054">
        <w:tc>
          <w:tcPr>
            <w:tcW w:w="3078" w:type="dxa"/>
          </w:tcPr>
          <w:p w:rsidR="00B208A9" w:rsidRDefault="00B208A9" w:rsidP="000D1FFE">
            <w:pPr>
              <w:pStyle w:val="xmsoplaintext"/>
              <w:rPr>
                <w:rFonts w:ascii="Times New Roman" w:hAnsi="Times New Roman"/>
              </w:rPr>
            </w:pPr>
            <w:r>
              <w:rPr>
                <w:rFonts w:ascii="Times New Roman" w:hAnsi="Times New Roman"/>
                <w:sz w:val="24"/>
                <w:szCs w:val="24"/>
              </w:rPr>
              <w:t>Strategic Goals 8: Service to Students and Community</w:t>
            </w:r>
            <w:r>
              <w:rPr>
                <w:rFonts w:ascii="Times New Roman" w:hAnsi="Times New Roman"/>
                <w:sz w:val="24"/>
                <w:szCs w:val="24"/>
              </w:rPr>
              <w:br/>
            </w:r>
            <w:r>
              <w:rPr>
                <w:rFonts w:ascii="Times New Roman" w:hAnsi="Times New Roman"/>
                <w:sz w:val="24"/>
                <w:szCs w:val="24"/>
              </w:rPr>
              <w:br/>
            </w:r>
          </w:p>
        </w:tc>
        <w:tc>
          <w:tcPr>
            <w:tcW w:w="6210" w:type="dxa"/>
          </w:tcPr>
          <w:p w:rsidR="00B208A9" w:rsidRPr="00F40F9F" w:rsidRDefault="00B208A9" w:rsidP="000D1FFE">
            <w:pPr>
              <w:pStyle w:val="xmsoplaintext"/>
              <w:rPr>
                <w:rFonts w:ascii="Times New Roman" w:hAnsi="Times New Roman"/>
                <w:sz w:val="24"/>
                <w:szCs w:val="24"/>
              </w:rPr>
            </w:pPr>
            <w:r>
              <w:rPr>
                <w:rFonts w:ascii="Times New Roman" w:hAnsi="Times New Roman"/>
                <w:sz w:val="24"/>
                <w:szCs w:val="24"/>
              </w:rPr>
              <w:t>80% of graduates will be employed in a health related field within 1 year post graduation</w:t>
            </w:r>
            <w:r>
              <w:rPr>
                <w:rFonts w:ascii="Times New Roman" w:hAnsi="Times New Roman"/>
                <w:sz w:val="24"/>
                <w:szCs w:val="24"/>
              </w:rPr>
              <w:br/>
              <w:t xml:space="preserve">        Graduate outcomes based on exit  interviews and graduate surveys</w:t>
            </w:r>
          </w:p>
        </w:tc>
      </w:tr>
    </w:tbl>
    <w:p w:rsidR="00B208A9" w:rsidRDefault="00B208A9" w:rsidP="00B208A9">
      <w:pPr>
        <w:pStyle w:val="ListParagraph"/>
        <w:spacing w:after="240" w:line="312" w:lineRule="atLeast"/>
        <w:ind w:left="0"/>
        <w:rPr>
          <w:rFonts w:ascii="Times New Roman" w:hAnsi="Times New Roman"/>
        </w:rPr>
      </w:pPr>
    </w:p>
    <w:p w:rsidR="00B208A9" w:rsidRDefault="00B208A9" w:rsidP="00B208A9">
      <w:pPr>
        <w:pStyle w:val="ListParagraph"/>
        <w:numPr>
          <w:ilvl w:val="0"/>
          <w:numId w:val="2"/>
        </w:numPr>
        <w:spacing w:after="240" w:line="312" w:lineRule="atLeast"/>
        <w:rPr>
          <w:rFonts w:ascii="Times New Roman" w:hAnsi="Times New Roman"/>
        </w:rPr>
      </w:pPr>
      <w:r>
        <w:rPr>
          <w:rFonts w:ascii="Times New Roman" w:hAnsi="Times New Roman"/>
        </w:rPr>
        <w:t>Data Collected</w:t>
      </w:r>
    </w:p>
    <w:p w:rsidR="0019057E" w:rsidRPr="0019057E" w:rsidRDefault="0019057E" w:rsidP="0019057E">
      <w:pPr>
        <w:pStyle w:val="xmsoplaintext"/>
        <w:numPr>
          <w:ilvl w:val="0"/>
          <w:numId w:val="4"/>
        </w:numPr>
        <w:rPr>
          <w:rFonts w:ascii="Times New Roman" w:hAnsi="Times New Roman"/>
          <w:sz w:val="24"/>
          <w:szCs w:val="24"/>
        </w:rPr>
      </w:pPr>
      <w:r w:rsidRPr="0019057E">
        <w:rPr>
          <w:rFonts w:ascii="Times New Roman" w:hAnsi="Times New Roman"/>
          <w:sz w:val="24"/>
          <w:szCs w:val="24"/>
        </w:rPr>
        <w:t>Enrollment Growth:  Grow the program to 60 students over 5 years</w:t>
      </w:r>
    </w:p>
    <w:tbl>
      <w:tblPr>
        <w:tblW w:w="88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
        <w:gridCol w:w="1920"/>
        <w:gridCol w:w="560"/>
        <w:gridCol w:w="541"/>
        <w:gridCol w:w="541"/>
        <w:gridCol w:w="541"/>
        <w:gridCol w:w="541"/>
        <w:gridCol w:w="541"/>
        <w:gridCol w:w="541"/>
        <w:gridCol w:w="541"/>
        <w:gridCol w:w="541"/>
        <w:gridCol w:w="541"/>
        <w:gridCol w:w="541"/>
      </w:tblGrid>
      <w:tr w:rsidR="00C55054" w:rsidRPr="0019057E" w:rsidTr="00C55054">
        <w:trPr>
          <w:trHeight w:val="300"/>
        </w:trPr>
        <w:tc>
          <w:tcPr>
            <w:tcW w:w="944" w:type="dxa"/>
          </w:tcPr>
          <w:p w:rsidR="00C55054" w:rsidRPr="0019057E" w:rsidRDefault="00C55054" w:rsidP="0019057E">
            <w:pPr>
              <w:rPr>
                <w:rFonts w:ascii="Calibri" w:eastAsia="Times New Roman" w:hAnsi="Calibri" w:cs="Times New Roman"/>
              </w:rPr>
            </w:pPr>
          </w:p>
        </w:tc>
        <w:tc>
          <w:tcPr>
            <w:tcW w:w="1920" w:type="dxa"/>
            <w:shd w:val="clear" w:color="auto" w:fill="auto"/>
            <w:noWrap/>
            <w:vAlign w:val="bottom"/>
            <w:hideMark/>
          </w:tcPr>
          <w:p w:rsidR="00C55054" w:rsidRPr="0019057E" w:rsidRDefault="00C55054" w:rsidP="0019057E">
            <w:pPr>
              <w:rPr>
                <w:rFonts w:ascii="Calibri" w:eastAsia="Times New Roman" w:hAnsi="Calibri" w:cs="Times New Roman"/>
              </w:rPr>
            </w:pPr>
            <w:r w:rsidRPr="0019057E">
              <w:rPr>
                <w:rFonts w:ascii="Calibri" w:eastAsia="Times New Roman" w:hAnsi="Calibri" w:cs="Times New Roman"/>
              </w:rPr>
              <w:t> </w:t>
            </w:r>
          </w:p>
        </w:tc>
        <w:tc>
          <w:tcPr>
            <w:tcW w:w="560" w:type="dxa"/>
            <w:shd w:val="clear" w:color="auto" w:fill="auto"/>
            <w:noWrap/>
            <w:vAlign w:val="bottom"/>
            <w:hideMark/>
          </w:tcPr>
          <w:p w:rsidR="00C55054" w:rsidRPr="0019057E" w:rsidRDefault="00C55054" w:rsidP="0019057E">
            <w:pPr>
              <w:rPr>
                <w:rFonts w:ascii="Calibri" w:eastAsia="Times New Roman" w:hAnsi="Calibri" w:cs="Times New Roman"/>
              </w:rPr>
            </w:pPr>
            <w:r w:rsidRPr="0019057E">
              <w:rPr>
                <w:rFonts w:ascii="Calibri" w:eastAsia="Times New Roman" w:hAnsi="Calibri" w:cs="Times New Roman"/>
              </w:rPr>
              <w:t> </w:t>
            </w:r>
          </w:p>
        </w:tc>
        <w:tc>
          <w:tcPr>
            <w:tcW w:w="541" w:type="dxa"/>
            <w:shd w:val="clear" w:color="auto" w:fill="auto"/>
            <w:noWrap/>
            <w:vAlign w:val="bottom"/>
            <w:hideMark/>
          </w:tcPr>
          <w:p w:rsidR="00C55054" w:rsidRPr="0019057E" w:rsidRDefault="00C55054" w:rsidP="0019057E">
            <w:pPr>
              <w:rPr>
                <w:rFonts w:ascii="Calibri" w:eastAsia="Times New Roman" w:hAnsi="Calibri" w:cs="Times New Roman"/>
              </w:rPr>
            </w:pPr>
            <w:r w:rsidRPr="0019057E">
              <w:rPr>
                <w:rFonts w:ascii="Calibri" w:eastAsia="Times New Roman" w:hAnsi="Calibri" w:cs="Times New Roman"/>
              </w:rPr>
              <w:t>F10</w:t>
            </w:r>
          </w:p>
        </w:tc>
        <w:tc>
          <w:tcPr>
            <w:tcW w:w="541" w:type="dxa"/>
            <w:shd w:val="clear" w:color="auto" w:fill="auto"/>
            <w:noWrap/>
            <w:vAlign w:val="bottom"/>
            <w:hideMark/>
          </w:tcPr>
          <w:p w:rsidR="00C55054" w:rsidRPr="0019057E" w:rsidRDefault="00C55054" w:rsidP="0019057E">
            <w:pPr>
              <w:rPr>
                <w:rFonts w:ascii="Calibri" w:eastAsia="Times New Roman" w:hAnsi="Calibri" w:cs="Times New Roman"/>
              </w:rPr>
            </w:pPr>
            <w:r w:rsidRPr="0019057E">
              <w:rPr>
                <w:rFonts w:ascii="Calibri" w:eastAsia="Times New Roman" w:hAnsi="Calibri" w:cs="Times New Roman"/>
              </w:rPr>
              <w:t>S11</w:t>
            </w:r>
          </w:p>
        </w:tc>
        <w:tc>
          <w:tcPr>
            <w:tcW w:w="541" w:type="dxa"/>
            <w:shd w:val="clear" w:color="auto" w:fill="auto"/>
            <w:noWrap/>
            <w:vAlign w:val="bottom"/>
            <w:hideMark/>
          </w:tcPr>
          <w:p w:rsidR="00C55054" w:rsidRPr="0019057E" w:rsidRDefault="00C55054" w:rsidP="0019057E">
            <w:pPr>
              <w:rPr>
                <w:rFonts w:ascii="Calibri" w:eastAsia="Times New Roman" w:hAnsi="Calibri" w:cs="Times New Roman"/>
              </w:rPr>
            </w:pPr>
            <w:r w:rsidRPr="0019057E">
              <w:rPr>
                <w:rFonts w:ascii="Calibri" w:eastAsia="Times New Roman" w:hAnsi="Calibri" w:cs="Times New Roman"/>
              </w:rPr>
              <w:t>F11</w:t>
            </w:r>
          </w:p>
        </w:tc>
        <w:tc>
          <w:tcPr>
            <w:tcW w:w="541" w:type="dxa"/>
            <w:shd w:val="clear" w:color="auto" w:fill="auto"/>
            <w:noWrap/>
            <w:vAlign w:val="bottom"/>
            <w:hideMark/>
          </w:tcPr>
          <w:p w:rsidR="00C55054" w:rsidRPr="0019057E" w:rsidRDefault="00C55054" w:rsidP="0019057E">
            <w:pPr>
              <w:rPr>
                <w:rFonts w:ascii="Calibri" w:eastAsia="Times New Roman" w:hAnsi="Calibri" w:cs="Times New Roman"/>
              </w:rPr>
            </w:pPr>
            <w:r w:rsidRPr="0019057E">
              <w:rPr>
                <w:rFonts w:ascii="Calibri" w:eastAsia="Times New Roman" w:hAnsi="Calibri" w:cs="Times New Roman"/>
              </w:rPr>
              <w:t>S12</w:t>
            </w:r>
          </w:p>
        </w:tc>
        <w:tc>
          <w:tcPr>
            <w:tcW w:w="541" w:type="dxa"/>
            <w:shd w:val="clear" w:color="auto" w:fill="auto"/>
            <w:noWrap/>
            <w:vAlign w:val="bottom"/>
            <w:hideMark/>
          </w:tcPr>
          <w:p w:rsidR="00C55054" w:rsidRPr="0019057E" w:rsidRDefault="00C55054" w:rsidP="0019057E">
            <w:pPr>
              <w:rPr>
                <w:rFonts w:ascii="Calibri" w:eastAsia="Times New Roman" w:hAnsi="Calibri" w:cs="Times New Roman"/>
              </w:rPr>
            </w:pPr>
            <w:r w:rsidRPr="0019057E">
              <w:rPr>
                <w:rFonts w:ascii="Calibri" w:eastAsia="Times New Roman" w:hAnsi="Calibri" w:cs="Times New Roman"/>
              </w:rPr>
              <w:t>F12</w:t>
            </w:r>
          </w:p>
        </w:tc>
        <w:tc>
          <w:tcPr>
            <w:tcW w:w="541" w:type="dxa"/>
            <w:shd w:val="clear" w:color="auto" w:fill="auto"/>
            <w:noWrap/>
            <w:vAlign w:val="bottom"/>
            <w:hideMark/>
          </w:tcPr>
          <w:p w:rsidR="00C55054" w:rsidRPr="0019057E" w:rsidRDefault="00C55054" w:rsidP="0019057E">
            <w:pPr>
              <w:rPr>
                <w:rFonts w:ascii="Calibri" w:eastAsia="Times New Roman" w:hAnsi="Calibri" w:cs="Times New Roman"/>
              </w:rPr>
            </w:pPr>
            <w:r w:rsidRPr="0019057E">
              <w:rPr>
                <w:rFonts w:ascii="Calibri" w:eastAsia="Times New Roman" w:hAnsi="Calibri" w:cs="Times New Roman"/>
              </w:rPr>
              <w:t>S13</w:t>
            </w:r>
          </w:p>
        </w:tc>
        <w:tc>
          <w:tcPr>
            <w:tcW w:w="541" w:type="dxa"/>
            <w:shd w:val="clear" w:color="auto" w:fill="auto"/>
            <w:noWrap/>
            <w:vAlign w:val="bottom"/>
            <w:hideMark/>
          </w:tcPr>
          <w:p w:rsidR="00C55054" w:rsidRPr="0019057E" w:rsidRDefault="00C55054" w:rsidP="0019057E">
            <w:pPr>
              <w:rPr>
                <w:rFonts w:ascii="Calibri" w:eastAsia="Times New Roman" w:hAnsi="Calibri" w:cs="Times New Roman"/>
              </w:rPr>
            </w:pPr>
            <w:r w:rsidRPr="0019057E">
              <w:rPr>
                <w:rFonts w:ascii="Calibri" w:eastAsia="Times New Roman" w:hAnsi="Calibri" w:cs="Times New Roman"/>
              </w:rPr>
              <w:t>F13</w:t>
            </w:r>
          </w:p>
        </w:tc>
        <w:tc>
          <w:tcPr>
            <w:tcW w:w="541" w:type="dxa"/>
            <w:shd w:val="clear" w:color="auto" w:fill="auto"/>
            <w:noWrap/>
            <w:vAlign w:val="bottom"/>
            <w:hideMark/>
          </w:tcPr>
          <w:p w:rsidR="00C55054" w:rsidRPr="0019057E" w:rsidRDefault="00C55054" w:rsidP="0019057E">
            <w:pPr>
              <w:rPr>
                <w:rFonts w:ascii="Calibri" w:eastAsia="Times New Roman" w:hAnsi="Calibri" w:cs="Times New Roman"/>
              </w:rPr>
            </w:pPr>
            <w:r w:rsidRPr="0019057E">
              <w:rPr>
                <w:rFonts w:ascii="Calibri" w:eastAsia="Times New Roman" w:hAnsi="Calibri" w:cs="Times New Roman"/>
              </w:rPr>
              <w:t>S14</w:t>
            </w:r>
          </w:p>
        </w:tc>
        <w:tc>
          <w:tcPr>
            <w:tcW w:w="541" w:type="dxa"/>
            <w:shd w:val="clear" w:color="auto" w:fill="auto"/>
            <w:noWrap/>
            <w:vAlign w:val="bottom"/>
            <w:hideMark/>
          </w:tcPr>
          <w:p w:rsidR="00C55054" w:rsidRPr="0019057E" w:rsidRDefault="00C55054" w:rsidP="0019057E">
            <w:pPr>
              <w:rPr>
                <w:rFonts w:ascii="Calibri" w:eastAsia="Times New Roman" w:hAnsi="Calibri" w:cs="Times New Roman"/>
              </w:rPr>
            </w:pPr>
            <w:r w:rsidRPr="0019057E">
              <w:rPr>
                <w:rFonts w:ascii="Calibri" w:eastAsia="Times New Roman" w:hAnsi="Calibri" w:cs="Times New Roman"/>
              </w:rPr>
              <w:t>F14</w:t>
            </w:r>
          </w:p>
        </w:tc>
        <w:tc>
          <w:tcPr>
            <w:tcW w:w="541" w:type="dxa"/>
            <w:shd w:val="clear" w:color="auto" w:fill="auto"/>
            <w:noWrap/>
            <w:vAlign w:val="bottom"/>
            <w:hideMark/>
          </w:tcPr>
          <w:p w:rsidR="00C55054" w:rsidRPr="0019057E" w:rsidRDefault="00C55054" w:rsidP="0019057E">
            <w:pPr>
              <w:rPr>
                <w:rFonts w:ascii="Calibri" w:eastAsia="Times New Roman" w:hAnsi="Calibri" w:cs="Times New Roman"/>
              </w:rPr>
            </w:pPr>
            <w:r w:rsidRPr="0019057E">
              <w:rPr>
                <w:rFonts w:ascii="Calibri" w:eastAsia="Times New Roman" w:hAnsi="Calibri" w:cs="Times New Roman"/>
              </w:rPr>
              <w:t>S15</w:t>
            </w:r>
          </w:p>
        </w:tc>
      </w:tr>
      <w:tr w:rsidR="00C55054" w:rsidRPr="0019057E" w:rsidTr="00C55054">
        <w:trPr>
          <w:trHeight w:val="300"/>
        </w:trPr>
        <w:tc>
          <w:tcPr>
            <w:tcW w:w="944" w:type="dxa"/>
          </w:tcPr>
          <w:p w:rsidR="00C55054" w:rsidRDefault="00C55054" w:rsidP="0019057E">
            <w:pPr>
              <w:rPr>
                <w:rFonts w:ascii="Calibri" w:eastAsia="Times New Roman" w:hAnsi="Calibri" w:cs="Times New Roman"/>
                <w:color w:val="0000FF"/>
              </w:rPr>
            </w:pPr>
            <w:r>
              <w:rPr>
                <w:rFonts w:ascii="Calibri" w:eastAsia="Times New Roman" w:hAnsi="Calibri" w:cs="Times New Roman"/>
                <w:color w:val="0000FF"/>
              </w:rPr>
              <w:t>CAS</w:t>
            </w:r>
          </w:p>
        </w:tc>
        <w:tc>
          <w:tcPr>
            <w:tcW w:w="1920" w:type="dxa"/>
            <w:shd w:val="clear" w:color="auto" w:fill="auto"/>
            <w:noWrap/>
            <w:vAlign w:val="bottom"/>
            <w:hideMark/>
          </w:tcPr>
          <w:p w:rsidR="00C55054" w:rsidRPr="0019057E" w:rsidRDefault="00C55054" w:rsidP="0019057E">
            <w:pPr>
              <w:rPr>
                <w:rFonts w:ascii="Calibri" w:eastAsia="Times New Roman" w:hAnsi="Calibri" w:cs="Times New Roman"/>
                <w:color w:val="0000FF"/>
              </w:rPr>
            </w:pPr>
            <w:r w:rsidRPr="0019057E">
              <w:rPr>
                <w:rFonts w:ascii="Calibri" w:eastAsia="Times New Roman" w:hAnsi="Calibri" w:cs="Times New Roman"/>
                <w:color w:val="0000FF"/>
              </w:rPr>
              <w:t>Exercise Science</w:t>
            </w:r>
          </w:p>
        </w:tc>
        <w:tc>
          <w:tcPr>
            <w:tcW w:w="560" w:type="dxa"/>
            <w:shd w:val="clear" w:color="auto" w:fill="auto"/>
            <w:noWrap/>
            <w:vAlign w:val="bottom"/>
            <w:hideMark/>
          </w:tcPr>
          <w:p w:rsidR="00C55054" w:rsidRPr="0019057E" w:rsidRDefault="00C55054" w:rsidP="0019057E">
            <w:pPr>
              <w:rPr>
                <w:rFonts w:ascii="Calibri" w:eastAsia="Times New Roman" w:hAnsi="Calibri" w:cs="Times New Roman"/>
                <w:color w:val="0000FF"/>
              </w:rPr>
            </w:pPr>
            <w:r w:rsidRPr="0019057E">
              <w:rPr>
                <w:rFonts w:ascii="Calibri" w:eastAsia="Times New Roman" w:hAnsi="Calibri" w:cs="Times New Roman"/>
                <w:color w:val="0000FF"/>
              </w:rPr>
              <w:t>BS</w:t>
            </w:r>
          </w:p>
        </w:tc>
        <w:tc>
          <w:tcPr>
            <w:tcW w:w="541" w:type="dxa"/>
            <w:shd w:val="clear" w:color="auto" w:fill="auto"/>
            <w:noWrap/>
            <w:vAlign w:val="bottom"/>
            <w:hideMark/>
          </w:tcPr>
          <w:p w:rsidR="00C55054" w:rsidRPr="0019057E" w:rsidRDefault="00C55054" w:rsidP="0019057E">
            <w:pPr>
              <w:rPr>
                <w:rFonts w:ascii="Calibri" w:eastAsia="Times New Roman" w:hAnsi="Calibri" w:cs="Times New Roman"/>
                <w:color w:val="0000FF"/>
              </w:rPr>
            </w:pPr>
            <w:r w:rsidRPr="0019057E">
              <w:rPr>
                <w:rFonts w:ascii="Calibri" w:eastAsia="Times New Roman" w:hAnsi="Calibri" w:cs="Times New Roman"/>
                <w:color w:val="0000FF"/>
              </w:rPr>
              <w:t> </w:t>
            </w:r>
          </w:p>
        </w:tc>
        <w:tc>
          <w:tcPr>
            <w:tcW w:w="541" w:type="dxa"/>
            <w:shd w:val="clear" w:color="auto" w:fill="auto"/>
            <w:noWrap/>
            <w:vAlign w:val="bottom"/>
            <w:hideMark/>
          </w:tcPr>
          <w:p w:rsidR="00C55054" w:rsidRPr="0019057E" w:rsidRDefault="00C55054" w:rsidP="0019057E">
            <w:pPr>
              <w:rPr>
                <w:rFonts w:ascii="Calibri" w:eastAsia="Times New Roman" w:hAnsi="Calibri" w:cs="Times New Roman"/>
                <w:color w:val="0000FF"/>
              </w:rPr>
            </w:pPr>
            <w:r w:rsidRPr="0019057E">
              <w:rPr>
                <w:rFonts w:ascii="Calibri" w:eastAsia="Times New Roman" w:hAnsi="Calibri" w:cs="Times New Roman"/>
                <w:color w:val="0000FF"/>
              </w:rPr>
              <w:t> </w:t>
            </w:r>
          </w:p>
        </w:tc>
        <w:tc>
          <w:tcPr>
            <w:tcW w:w="541" w:type="dxa"/>
            <w:shd w:val="clear" w:color="auto" w:fill="auto"/>
            <w:noWrap/>
            <w:vAlign w:val="bottom"/>
            <w:hideMark/>
          </w:tcPr>
          <w:p w:rsidR="00C55054" w:rsidRPr="0019057E" w:rsidRDefault="00C55054" w:rsidP="0019057E">
            <w:pPr>
              <w:jc w:val="right"/>
              <w:rPr>
                <w:rFonts w:ascii="Calibri" w:eastAsia="Times New Roman" w:hAnsi="Calibri" w:cs="Times New Roman"/>
                <w:color w:val="0000FF"/>
              </w:rPr>
            </w:pPr>
            <w:r w:rsidRPr="0019057E">
              <w:rPr>
                <w:rFonts w:ascii="Calibri" w:eastAsia="Times New Roman" w:hAnsi="Calibri" w:cs="Times New Roman"/>
                <w:color w:val="0000FF"/>
              </w:rPr>
              <w:t>4</w:t>
            </w:r>
          </w:p>
        </w:tc>
        <w:tc>
          <w:tcPr>
            <w:tcW w:w="541" w:type="dxa"/>
            <w:shd w:val="clear" w:color="auto" w:fill="auto"/>
            <w:noWrap/>
            <w:vAlign w:val="bottom"/>
            <w:hideMark/>
          </w:tcPr>
          <w:p w:rsidR="00C55054" w:rsidRPr="0019057E" w:rsidRDefault="00C55054" w:rsidP="0019057E">
            <w:pPr>
              <w:jc w:val="right"/>
              <w:rPr>
                <w:rFonts w:ascii="Calibri" w:eastAsia="Times New Roman" w:hAnsi="Calibri" w:cs="Times New Roman"/>
                <w:color w:val="0000FF"/>
              </w:rPr>
            </w:pPr>
            <w:r w:rsidRPr="0019057E">
              <w:rPr>
                <w:rFonts w:ascii="Calibri" w:eastAsia="Times New Roman" w:hAnsi="Calibri" w:cs="Times New Roman"/>
                <w:color w:val="0000FF"/>
              </w:rPr>
              <w:t>8</w:t>
            </w:r>
          </w:p>
        </w:tc>
        <w:tc>
          <w:tcPr>
            <w:tcW w:w="541" w:type="dxa"/>
            <w:shd w:val="clear" w:color="auto" w:fill="auto"/>
            <w:noWrap/>
            <w:vAlign w:val="bottom"/>
            <w:hideMark/>
          </w:tcPr>
          <w:p w:rsidR="00C55054" w:rsidRPr="0019057E" w:rsidRDefault="00C55054" w:rsidP="0019057E">
            <w:pPr>
              <w:jc w:val="right"/>
              <w:rPr>
                <w:rFonts w:ascii="Calibri" w:eastAsia="Times New Roman" w:hAnsi="Calibri" w:cs="Times New Roman"/>
                <w:color w:val="0000FF"/>
              </w:rPr>
            </w:pPr>
            <w:r w:rsidRPr="0019057E">
              <w:rPr>
                <w:rFonts w:ascii="Calibri" w:eastAsia="Times New Roman" w:hAnsi="Calibri" w:cs="Times New Roman"/>
                <w:color w:val="0000FF"/>
              </w:rPr>
              <w:t>14</w:t>
            </w:r>
          </w:p>
        </w:tc>
        <w:tc>
          <w:tcPr>
            <w:tcW w:w="541" w:type="dxa"/>
            <w:shd w:val="clear" w:color="auto" w:fill="auto"/>
            <w:noWrap/>
            <w:vAlign w:val="bottom"/>
            <w:hideMark/>
          </w:tcPr>
          <w:p w:rsidR="00C55054" w:rsidRPr="0019057E" w:rsidRDefault="00C55054" w:rsidP="0019057E">
            <w:pPr>
              <w:jc w:val="right"/>
              <w:rPr>
                <w:rFonts w:ascii="Calibri" w:eastAsia="Times New Roman" w:hAnsi="Calibri" w:cs="Times New Roman"/>
                <w:color w:val="0000FF"/>
              </w:rPr>
            </w:pPr>
            <w:r w:rsidRPr="0019057E">
              <w:rPr>
                <w:rFonts w:ascii="Calibri" w:eastAsia="Times New Roman" w:hAnsi="Calibri" w:cs="Times New Roman"/>
                <w:color w:val="0000FF"/>
              </w:rPr>
              <w:t>15</w:t>
            </w:r>
          </w:p>
        </w:tc>
        <w:tc>
          <w:tcPr>
            <w:tcW w:w="541" w:type="dxa"/>
            <w:shd w:val="clear" w:color="auto" w:fill="auto"/>
            <w:noWrap/>
            <w:vAlign w:val="bottom"/>
            <w:hideMark/>
          </w:tcPr>
          <w:p w:rsidR="00C55054" w:rsidRPr="0019057E" w:rsidRDefault="00C55054" w:rsidP="0019057E">
            <w:pPr>
              <w:jc w:val="right"/>
              <w:rPr>
                <w:rFonts w:ascii="Calibri" w:eastAsia="Times New Roman" w:hAnsi="Calibri" w:cs="Times New Roman"/>
                <w:color w:val="0000FF"/>
              </w:rPr>
            </w:pPr>
            <w:r w:rsidRPr="0019057E">
              <w:rPr>
                <w:rFonts w:ascii="Calibri" w:eastAsia="Times New Roman" w:hAnsi="Calibri" w:cs="Times New Roman"/>
                <w:color w:val="0000FF"/>
              </w:rPr>
              <w:t>19</w:t>
            </w:r>
          </w:p>
        </w:tc>
        <w:tc>
          <w:tcPr>
            <w:tcW w:w="541" w:type="dxa"/>
            <w:shd w:val="clear" w:color="auto" w:fill="auto"/>
            <w:noWrap/>
            <w:vAlign w:val="bottom"/>
            <w:hideMark/>
          </w:tcPr>
          <w:p w:rsidR="00C55054" w:rsidRPr="0019057E" w:rsidRDefault="00C55054" w:rsidP="0019057E">
            <w:pPr>
              <w:jc w:val="right"/>
              <w:rPr>
                <w:rFonts w:ascii="Calibri" w:eastAsia="Times New Roman" w:hAnsi="Calibri" w:cs="Times New Roman"/>
                <w:color w:val="0000FF"/>
              </w:rPr>
            </w:pPr>
            <w:r w:rsidRPr="0019057E">
              <w:rPr>
                <w:rFonts w:ascii="Calibri" w:eastAsia="Times New Roman" w:hAnsi="Calibri" w:cs="Times New Roman"/>
                <w:color w:val="0000FF"/>
              </w:rPr>
              <w:t>19</w:t>
            </w:r>
          </w:p>
        </w:tc>
        <w:tc>
          <w:tcPr>
            <w:tcW w:w="541" w:type="dxa"/>
            <w:shd w:val="clear" w:color="auto" w:fill="auto"/>
            <w:noWrap/>
            <w:vAlign w:val="bottom"/>
            <w:hideMark/>
          </w:tcPr>
          <w:p w:rsidR="00C55054" w:rsidRPr="0019057E" w:rsidRDefault="00C55054" w:rsidP="0019057E">
            <w:pPr>
              <w:jc w:val="right"/>
              <w:rPr>
                <w:rFonts w:ascii="Calibri" w:eastAsia="Times New Roman" w:hAnsi="Calibri" w:cs="Times New Roman"/>
                <w:color w:val="0000FF"/>
              </w:rPr>
            </w:pPr>
            <w:r w:rsidRPr="0019057E">
              <w:rPr>
                <w:rFonts w:ascii="Calibri" w:eastAsia="Times New Roman" w:hAnsi="Calibri" w:cs="Times New Roman"/>
                <w:color w:val="0000FF"/>
              </w:rPr>
              <w:t>15</w:t>
            </w:r>
          </w:p>
        </w:tc>
        <w:tc>
          <w:tcPr>
            <w:tcW w:w="541" w:type="dxa"/>
            <w:shd w:val="clear" w:color="auto" w:fill="auto"/>
            <w:noWrap/>
            <w:vAlign w:val="bottom"/>
            <w:hideMark/>
          </w:tcPr>
          <w:p w:rsidR="00C55054" w:rsidRPr="0019057E" w:rsidRDefault="00C55054" w:rsidP="0019057E">
            <w:pPr>
              <w:jc w:val="right"/>
              <w:rPr>
                <w:rFonts w:ascii="Calibri" w:eastAsia="Times New Roman" w:hAnsi="Calibri" w:cs="Times New Roman"/>
                <w:color w:val="0000FF"/>
              </w:rPr>
            </w:pPr>
            <w:r w:rsidRPr="0019057E">
              <w:rPr>
                <w:rFonts w:ascii="Calibri" w:eastAsia="Times New Roman" w:hAnsi="Calibri" w:cs="Times New Roman"/>
                <w:color w:val="0000FF"/>
              </w:rPr>
              <w:t>11</w:t>
            </w:r>
          </w:p>
        </w:tc>
      </w:tr>
    </w:tbl>
    <w:p w:rsidR="0019057E" w:rsidRDefault="0019057E" w:rsidP="00B208A9">
      <w:pPr>
        <w:spacing w:after="200" w:line="276" w:lineRule="auto"/>
        <w:rPr>
          <w:rFonts w:ascii="Times New Roman" w:hAnsi="Times New Roman"/>
        </w:rPr>
      </w:pPr>
    </w:p>
    <w:p w:rsidR="0019057E" w:rsidRDefault="0019057E" w:rsidP="00C55054">
      <w:pPr>
        <w:spacing w:after="200" w:line="276" w:lineRule="auto"/>
        <w:ind w:firstLine="720"/>
        <w:rPr>
          <w:rFonts w:ascii="Times New Roman" w:hAnsi="Times New Roman"/>
        </w:rPr>
      </w:pPr>
      <w:r>
        <w:rPr>
          <w:noProof/>
        </w:rPr>
        <w:drawing>
          <wp:inline distT="0" distB="0" distL="0" distR="0" wp14:anchorId="000211AE" wp14:editId="6A6CFC14">
            <wp:extent cx="4867275" cy="2838450"/>
            <wp:effectExtent l="0" t="0" r="9525" b="1905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r w:rsidR="00B208A9">
        <w:rPr>
          <w:rFonts w:ascii="Times New Roman" w:hAnsi="Times New Roman"/>
        </w:rPr>
        <w:br w:type="page"/>
      </w:r>
    </w:p>
    <w:p w:rsidR="00455B7C" w:rsidRDefault="00455B7C" w:rsidP="00FF7575">
      <w:pPr>
        <w:pStyle w:val="ListParagraph"/>
        <w:numPr>
          <w:ilvl w:val="0"/>
          <w:numId w:val="4"/>
        </w:numPr>
        <w:spacing w:after="200" w:line="276" w:lineRule="auto"/>
        <w:rPr>
          <w:rFonts w:ascii="Times New Roman" w:hAnsi="Times New Roman"/>
        </w:rPr>
        <w:sectPr w:rsidR="00455B7C" w:rsidSect="00341765">
          <w:footerReference w:type="default" r:id="rId9"/>
          <w:pgSz w:w="12240" w:h="15840"/>
          <w:pgMar w:top="1440" w:right="1440" w:bottom="1440" w:left="1440" w:header="720" w:footer="720" w:gutter="0"/>
          <w:cols w:space="720"/>
          <w:docGrid w:linePitch="360"/>
        </w:sectPr>
      </w:pPr>
    </w:p>
    <w:p w:rsidR="00341765" w:rsidRDefault="00FF7575" w:rsidP="00FF7575">
      <w:pPr>
        <w:pStyle w:val="ListParagraph"/>
        <w:numPr>
          <w:ilvl w:val="0"/>
          <w:numId w:val="4"/>
        </w:numPr>
        <w:spacing w:after="200" w:line="276" w:lineRule="auto"/>
        <w:rPr>
          <w:rFonts w:ascii="Times New Roman" w:hAnsi="Times New Roman"/>
        </w:rPr>
      </w:pPr>
      <w:r w:rsidRPr="00FF7575">
        <w:rPr>
          <w:rFonts w:ascii="Times New Roman" w:hAnsi="Times New Roman"/>
        </w:rPr>
        <w:lastRenderedPageBreak/>
        <w:t>Program Development</w:t>
      </w:r>
    </w:p>
    <w:p w:rsidR="00E0604D" w:rsidRPr="00E0604D" w:rsidRDefault="00E0604D" w:rsidP="00E0604D">
      <w:pPr>
        <w:pStyle w:val="ListParagraph"/>
        <w:spacing w:after="200" w:line="276" w:lineRule="auto"/>
        <w:rPr>
          <w:rFonts w:ascii="Times New Roman" w:hAnsi="Times New Roman"/>
        </w:rPr>
      </w:pPr>
    </w:p>
    <w:tbl>
      <w:tblPr>
        <w:tblStyle w:val="TableGrid"/>
        <w:tblW w:w="0" w:type="auto"/>
        <w:tblInd w:w="720" w:type="dxa"/>
        <w:tblLook w:val="04A0" w:firstRow="1" w:lastRow="0" w:firstColumn="1" w:lastColumn="0" w:noHBand="0" w:noVBand="1"/>
      </w:tblPr>
      <w:tblGrid>
        <w:gridCol w:w="2645"/>
        <w:gridCol w:w="2541"/>
        <w:gridCol w:w="2032"/>
        <w:gridCol w:w="2675"/>
        <w:gridCol w:w="2563"/>
      </w:tblGrid>
      <w:tr w:rsidR="00445CE8" w:rsidTr="00455B7C">
        <w:trPr>
          <w:trHeight w:val="1115"/>
          <w:tblHeader/>
        </w:trPr>
        <w:tc>
          <w:tcPr>
            <w:tcW w:w="2645" w:type="dxa"/>
          </w:tcPr>
          <w:p w:rsidR="00E0604D" w:rsidRDefault="00E0604D" w:rsidP="00657DA5">
            <w:pPr>
              <w:pStyle w:val="ListParagraph"/>
              <w:spacing w:after="240" w:line="312" w:lineRule="atLeast"/>
              <w:ind w:left="0"/>
              <w:rPr>
                <w:rFonts w:ascii="Times New Roman" w:hAnsi="Times New Roman"/>
              </w:rPr>
            </w:pPr>
            <w:r>
              <w:rPr>
                <w:rFonts w:ascii="Times New Roman" w:hAnsi="Times New Roman"/>
              </w:rPr>
              <w:t xml:space="preserve">Student Learning Outcome </w:t>
            </w:r>
          </w:p>
        </w:tc>
        <w:tc>
          <w:tcPr>
            <w:tcW w:w="2541" w:type="dxa"/>
          </w:tcPr>
          <w:p w:rsidR="00E0604D" w:rsidRDefault="00E0604D" w:rsidP="00657DA5">
            <w:pPr>
              <w:pStyle w:val="ListParagraph"/>
              <w:spacing w:after="240" w:line="312" w:lineRule="atLeast"/>
              <w:ind w:left="0"/>
              <w:rPr>
                <w:rFonts w:ascii="Times New Roman" w:hAnsi="Times New Roman"/>
              </w:rPr>
            </w:pPr>
            <w:r>
              <w:rPr>
                <w:rFonts w:ascii="Times New Roman" w:hAnsi="Times New Roman"/>
              </w:rPr>
              <w:t>Performance Indicator (Measure/Criterion)</w:t>
            </w:r>
          </w:p>
        </w:tc>
        <w:tc>
          <w:tcPr>
            <w:tcW w:w="2032" w:type="dxa"/>
          </w:tcPr>
          <w:p w:rsidR="00E0604D" w:rsidRDefault="00E0604D" w:rsidP="00657DA5">
            <w:pPr>
              <w:pStyle w:val="ListParagraph"/>
              <w:spacing w:after="240" w:line="312" w:lineRule="atLeast"/>
              <w:ind w:left="0"/>
              <w:rPr>
                <w:rFonts w:ascii="Times New Roman" w:hAnsi="Times New Roman"/>
              </w:rPr>
            </w:pPr>
            <w:r>
              <w:rPr>
                <w:rFonts w:ascii="Times New Roman" w:hAnsi="Times New Roman"/>
              </w:rPr>
              <w:t>Sample</w:t>
            </w:r>
          </w:p>
        </w:tc>
        <w:tc>
          <w:tcPr>
            <w:tcW w:w="2675" w:type="dxa"/>
          </w:tcPr>
          <w:p w:rsidR="00E0604D" w:rsidRDefault="00E0604D" w:rsidP="00657DA5">
            <w:pPr>
              <w:pStyle w:val="ListParagraph"/>
              <w:spacing w:after="240" w:line="312" w:lineRule="atLeast"/>
              <w:ind w:left="0"/>
              <w:rPr>
                <w:rFonts w:ascii="Times New Roman" w:hAnsi="Times New Roman"/>
              </w:rPr>
            </w:pPr>
            <w:r>
              <w:rPr>
                <w:rFonts w:ascii="Times New Roman" w:hAnsi="Times New Roman"/>
              </w:rPr>
              <w:t>Assessment (Results/Findings)</w:t>
            </w:r>
          </w:p>
        </w:tc>
        <w:tc>
          <w:tcPr>
            <w:tcW w:w="2563" w:type="dxa"/>
          </w:tcPr>
          <w:p w:rsidR="00E0604D" w:rsidRDefault="00E0604D" w:rsidP="00455B7C">
            <w:pPr>
              <w:pStyle w:val="ListParagraph"/>
              <w:spacing w:after="240" w:line="312" w:lineRule="atLeast"/>
              <w:ind w:left="0"/>
              <w:rPr>
                <w:rFonts w:ascii="Times New Roman" w:hAnsi="Times New Roman"/>
              </w:rPr>
            </w:pPr>
            <w:r>
              <w:rPr>
                <w:rFonts w:ascii="Times New Roman" w:hAnsi="Times New Roman"/>
              </w:rPr>
              <w:t>Present or Planned Use of Assessment Data to Improve Student Learning</w:t>
            </w:r>
          </w:p>
        </w:tc>
      </w:tr>
      <w:tr w:rsidR="00445CE8" w:rsidTr="00455B7C">
        <w:trPr>
          <w:trHeight w:val="1997"/>
        </w:trPr>
        <w:tc>
          <w:tcPr>
            <w:tcW w:w="2645" w:type="dxa"/>
          </w:tcPr>
          <w:p w:rsidR="00E0604D" w:rsidRDefault="00E0604D" w:rsidP="00657DA5">
            <w:pPr>
              <w:pStyle w:val="ListParagraph"/>
              <w:spacing w:after="240" w:line="312" w:lineRule="atLeast"/>
              <w:ind w:left="0"/>
              <w:rPr>
                <w:rFonts w:ascii="Times New Roman" w:hAnsi="Times New Roman"/>
              </w:rPr>
            </w:pPr>
            <w:r w:rsidRPr="00E0604D">
              <w:rPr>
                <w:rFonts w:ascii="Times New Roman" w:hAnsi="Times New Roman"/>
              </w:rPr>
              <w:t>Students and graduates will work with health care providers from different</w:t>
            </w:r>
            <w:r w:rsidR="0038237F">
              <w:rPr>
                <w:rFonts w:ascii="Times New Roman" w:hAnsi="Times New Roman"/>
              </w:rPr>
              <w:t xml:space="preserve"> disciplines</w:t>
            </w:r>
          </w:p>
        </w:tc>
        <w:tc>
          <w:tcPr>
            <w:tcW w:w="2541" w:type="dxa"/>
          </w:tcPr>
          <w:p w:rsidR="00E0604D" w:rsidRDefault="0038237F" w:rsidP="00657DA5">
            <w:pPr>
              <w:pStyle w:val="ListParagraph"/>
              <w:spacing w:after="240" w:line="312" w:lineRule="atLeast"/>
              <w:ind w:left="0"/>
              <w:rPr>
                <w:rFonts w:ascii="Times New Roman" w:hAnsi="Times New Roman"/>
              </w:rPr>
            </w:pPr>
            <w:r>
              <w:rPr>
                <w:rFonts w:ascii="Times New Roman" w:hAnsi="Times New Roman"/>
              </w:rPr>
              <w:t>Types of settings for EXSC 491</w:t>
            </w:r>
          </w:p>
        </w:tc>
        <w:tc>
          <w:tcPr>
            <w:tcW w:w="2032" w:type="dxa"/>
          </w:tcPr>
          <w:p w:rsidR="00E0604D" w:rsidRDefault="0038237F" w:rsidP="00657DA5">
            <w:pPr>
              <w:pStyle w:val="ListParagraph"/>
              <w:spacing w:after="240" w:line="312" w:lineRule="atLeast"/>
              <w:ind w:left="0"/>
              <w:rPr>
                <w:rFonts w:ascii="Times New Roman" w:hAnsi="Times New Roman"/>
              </w:rPr>
            </w:pPr>
            <w:r>
              <w:rPr>
                <w:rFonts w:ascii="Times New Roman" w:hAnsi="Times New Roman"/>
              </w:rPr>
              <w:t>N=1</w:t>
            </w:r>
            <w:r w:rsidR="00982178">
              <w:rPr>
                <w:rFonts w:ascii="Times New Roman" w:hAnsi="Times New Roman"/>
              </w:rPr>
              <w:t>6 internships</w:t>
            </w:r>
          </w:p>
          <w:p w:rsidR="00982178" w:rsidRDefault="00982178" w:rsidP="00657DA5">
            <w:pPr>
              <w:pStyle w:val="ListParagraph"/>
              <w:spacing w:after="240" w:line="312" w:lineRule="atLeast"/>
              <w:ind w:left="0"/>
              <w:rPr>
                <w:rFonts w:ascii="Times New Roman" w:hAnsi="Times New Roman"/>
              </w:rPr>
            </w:pPr>
          </w:p>
          <w:p w:rsidR="00982178" w:rsidRDefault="00982178" w:rsidP="00657DA5">
            <w:pPr>
              <w:pStyle w:val="ListParagraph"/>
              <w:spacing w:after="240" w:line="312" w:lineRule="atLeast"/>
              <w:ind w:left="0"/>
              <w:rPr>
                <w:rFonts w:ascii="Times New Roman" w:hAnsi="Times New Roman"/>
              </w:rPr>
            </w:pPr>
          </w:p>
        </w:tc>
        <w:tc>
          <w:tcPr>
            <w:tcW w:w="2675" w:type="dxa"/>
          </w:tcPr>
          <w:p w:rsidR="00E0604D" w:rsidRDefault="00982178" w:rsidP="00657DA5">
            <w:pPr>
              <w:pStyle w:val="ListParagraph"/>
              <w:spacing w:after="240" w:line="312" w:lineRule="atLeast"/>
              <w:ind w:left="0"/>
              <w:rPr>
                <w:rFonts w:ascii="Times New Roman" w:hAnsi="Times New Roman"/>
              </w:rPr>
            </w:pPr>
            <w:r>
              <w:rPr>
                <w:rFonts w:ascii="Times New Roman" w:hAnsi="Times New Roman"/>
              </w:rPr>
              <w:t>2 graduates working in physical activity settings</w:t>
            </w:r>
          </w:p>
          <w:p w:rsidR="00982178" w:rsidRDefault="00982178" w:rsidP="00657DA5">
            <w:pPr>
              <w:pStyle w:val="ListParagraph"/>
              <w:spacing w:after="240" w:line="312" w:lineRule="atLeast"/>
              <w:ind w:left="0"/>
              <w:rPr>
                <w:rFonts w:ascii="Times New Roman" w:hAnsi="Times New Roman"/>
              </w:rPr>
            </w:pPr>
          </w:p>
          <w:p w:rsidR="00982178" w:rsidRDefault="00982178" w:rsidP="00657DA5">
            <w:pPr>
              <w:pStyle w:val="ListParagraph"/>
              <w:spacing w:after="240" w:line="312" w:lineRule="atLeast"/>
              <w:ind w:left="0"/>
              <w:rPr>
                <w:rFonts w:ascii="Times New Roman" w:hAnsi="Times New Roman"/>
              </w:rPr>
            </w:pPr>
            <w:r>
              <w:rPr>
                <w:rFonts w:ascii="Times New Roman" w:hAnsi="Times New Roman"/>
              </w:rPr>
              <w:t>1 working in medical research</w:t>
            </w:r>
          </w:p>
          <w:p w:rsidR="00982178" w:rsidRDefault="00982178" w:rsidP="00657DA5">
            <w:pPr>
              <w:pStyle w:val="ListParagraph"/>
              <w:spacing w:after="240" w:line="312" w:lineRule="atLeast"/>
              <w:ind w:left="0"/>
              <w:rPr>
                <w:rFonts w:ascii="Times New Roman" w:hAnsi="Times New Roman"/>
              </w:rPr>
            </w:pPr>
          </w:p>
          <w:p w:rsidR="00982178" w:rsidRDefault="00982178" w:rsidP="00657DA5">
            <w:pPr>
              <w:pStyle w:val="ListParagraph"/>
              <w:spacing w:after="240" w:line="312" w:lineRule="atLeast"/>
              <w:ind w:left="0"/>
              <w:rPr>
                <w:rFonts w:ascii="Times New Roman" w:hAnsi="Times New Roman"/>
              </w:rPr>
            </w:pPr>
            <w:r>
              <w:rPr>
                <w:rFonts w:ascii="Times New Roman" w:hAnsi="Times New Roman"/>
              </w:rPr>
              <w:t>2 working as technicians in physical rehabilitation facilities</w:t>
            </w:r>
          </w:p>
        </w:tc>
        <w:tc>
          <w:tcPr>
            <w:tcW w:w="2563" w:type="dxa"/>
          </w:tcPr>
          <w:p w:rsidR="00E0604D" w:rsidRDefault="00982178" w:rsidP="00657DA5">
            <w:pPr>
              <w:pStyle w:val="ListParagraph"/>
              <w:spacing w:after="240" w:line="312" w:lineRule="atLeast"/>
              <w:ind w:left="0"/>
              <w:rPr>
                <w:rFonts w:ascii="Times New Roman" w:hAnsi="Times New Roman"/>
              </w:rPr>
            </w:pPr>
            <w:r>
              <w:rPr>
                <w:rFonts w:ascii="Times New Roman" w:hAnsi="Times New Roman"/>
              </w:rPr>
              <w:t>Written graduate survey needs to be administered annually</w:t>
            </w:r>
          </w:p>
          <w:p w:rsidR="00982178" w:rsidRDefault="00982178" w:rsidP="00657DA5">
            <w:pPr>
              <w:pStyle w:val="ListParagraph"/>
              <w:spacing w:after="240" w:line="312" w:lineRule="atLeast"/>
              <w:ind w:left="0"/>
              <w:rPr>
                <w:rFonts w:ascii="Times New Roman" w:hAnsi="Times New Roman"/>
              </w:rPr>
            </w:pPr>
          </w:p>
          <w:p w:rsidR="00982178" w:rsidRDefault="00982178" w:rsidP="00657DA5">
            <w:pPr>
              <w:pStyle w:val="ListParagraph"/>
              <w:spacing w:after="240" w:line="312" w:lineRule="atLeast"/>
              <w:ind w:left="0"/>
              <w:rPr>
                <w:rFonts w:ascii="Times New Roman" w:hAnsi="Times New Roman"/>
              </w:rPr>
            </w:pPr>
          </w:p>
        </w:tc>
      </w:tr>
      <w:tr w:rsidR="00445CE8" w:rsidTr="00455B7C">
        <w:trPr>
          <w:trHeight w:val="1997"/>
        </w:trPr>
        <w:tc>
          <w:tcPr>
            <w:tcW w:w="2645" w:type="dxa"/>
          </w:tcPr>
          <w:p w:rsidR="00E0604D" w:rsidRPr="0038237F" w:rsidRDefault="00E0604D" w:rsidP="0038237F">
            <w:pPr>
              <w:spacing w:after="200" w:line="276" w:lineRule="auto"/>
              <w:rPr>
                <w:rFonts w:ascii="Times New Roman" w:hAnsi="Times New Roman"/>
              </w:rPr>
            </w:pPr>
            <w:r w:rsidRPr="0038237F">
              <w:rPr>
                <w:rFonts w:ascii="Times New Roman" w:hAnsi="Times New Roman"/>
              </w:rPr>
              <w:t>Exercise science students will articulate how exercise science promotes a healthier world</w:t>
            </w:r>
          </w:p>
          <w:p w:rsidR="00E0604D" w:rsidRDefault="00E0604D" w:rsidP="00657DA5">
            <w:pPr>
              <w:pStyle w:val="ListParagraph"/>
              <w:spacing w:after="240" w:line="312" w:lineRule="atLeast"/>
              <w:ind w:left="0"/>
              <w:rPr>
                <w:rFonts w:ascii="Times New Roman" w:hAnsi="Times New Roman"/>
              </w:rPr>
            </w:pPr>
          </w:p>
        </w:tc>
        <w:tc>
          <w:tcPr>
            <w:tcW w:w="2541" w:type="dxa"/>
          </w:tcPr>
          <w:p w:rsidR="00E0604D" w:rsidRDefault="0038237F" w:rsidP="00657DA5">
            <w:pPr>
              <w:pStyle w:val="ListParagraph"/>
              <w:spacing w:after="240" w:line="312" w:lineRule="atLeast"/>
              <w:ind w:left="0"/>
              <w:rPr>
                <w:rFonts w:ascii="Times New Roman" w:hAnsi="Times New Roman"/>
              </w:rPr>
            </w:pPr>
            <w:r>
              <w:rPr>
                <w:rFonts w:ascii="Times New Roman" w:hAnsi="Times New Roman"/>
              </w:rPr>
              <w:t>Senior assessment narrative</w:t>
            </w:r>
          </w:p>
        </w:tc>
        <w:tc>
          <w:tcPr>
            <w:tcW w:w="2032" w:type="dxa"/>
          </w:tcPr>
          <w:p w:rsidR="00E0604D" w:rsidRDefault="00982178" w:rsidP="00657DA5">
            <w:pPr>
              <w:pStyle w:val="ListParagraph"/>
              <w:spacing w:after="240" w:line="312" w:lineRule="atLeast"/>
              <w:ind w:left="0"/>
              <w:rPr>
                <w:rFonts w:ascii="Times New Roman" w:hAnsi="Times New Roman"/>
              </w:rPr>
            </w:pPr>
            <w:r>
              <w:rPr>
                <w:rFonts w:ascii="Times New Roman" w:hAnsi="Times New Roman"/>
              </w:rPr>
              <w:t>N=9</w:t>
            </w:r>
          </w:p>
        </w:tc>
        <w:tc>
          <w:tcPr>
            <w:tcW w:w="2675" w:type="dxa"/>
          </w:tcPr>
          <w:p w:rsidR="00E0604D" w:rsidRDefault="00982178" w:rsidP="00982178">
            <w:pPr>
              <w:pStyle w:val="ListParagraph"/>
              <w:spacing w:after="240" w:line="312" w:lineRule="atLeast"/>
              <w:ind w:left="0"/>
              <w:rPr>
                <w:rFonts w:ascii="Times New Roman" w:hAnsi="Times New Roman"/>
              </w:rPr>
            </w:pPr>
            <w:r>
              <w:rPr>
                <w:rFonts w:ascii="Times New Roman" w:hAnsi="Times New Roman"/>
              </w:rPr>
              <w:t>On average students completed at least three revisions before the final assessment met graduation standards.</w:t>
            </w:r>
          </w:p>
          <w:p w:rsidR="00982178" w:rsidRDefault="00982178" w:rsidP="00982178">
            <w:pPr>
              <w:pStyle w:val="ListParagraph"/>
              <w:spacing w:after="240" w:line="312" w:lineRule="atLeast"/>
              <w:ind w:left="0"/>
              <w:rPr>
                <w:rFonts w:ascii="Times New Roman" w:hAnsi="Times New Roman"/>
              </w:rPr>
            </w:pPr>
            <w:r>
              <w:rPr>
                <w:rFonts w:ascii="Times New Roman" w:hAnsi="Times New Roman"/>
              </w:rPr>
              <w:t xml:space="preserve">Students reported being overwhelmed with the work in addition to their EXSC 430 course requirements.  Review of EXSC 430 course requirements showed students were engaged in a similar evidence-based assignment. </w:t>
            </w:r>
          </w:p>
        </w:tc>
        <w:tc>
          <w:tcPr>
            <w:tcW w:w="2563" w:type="dxa"/>
          </w:tcPr>
          <w:p w:rsidR="00445CE8" w:rsidRDefault="00982178" w:rsidP="00445CE8">
            <w:pPr>
              <w:pStyle w:val="ListParagraph"/>
              <w:spacing w:after="240" w:line="312" w:lineRule="atLeast"/>
              <w:ind w:left="0"/>
              <w:rPr>
                <w:rFonts w:ascii="Times New Roman" w:hAnsi="Times New Roman"/>
              </w:rPr>
            </w:pPr>
            <w:r>
              <w:rPr>
                <w:rFonts w:ascii="Times New Roman" w:hAnsi="Times New Roman"/>
              </w:rPr>
              <w:t xml:space="preserve">Review of senior assessments and conversation with CAS colleagues in other disciplines revealed senior </w:t>
            </w:r>
            <w:r w:rsidR="00D10B7F">
              <w:rPr>
                <w:rFonts w:ascii="Times New Roman" w:hAnsi="Times New Roman"/>
              </w:rPr>
              <w:t>assessment may</w:t>
            </w:r>
            <w:r>
              <w:rPr>
                <w:rFonts w:ascii="Times New Roman" w:hAnsi="Times New Roman"/>
              </w:rPr>
              <w:t xml:space="preserve"> be more effective if moved to a course </w:t>
            </w:r>
            <w:r w:rsidR="00D10B7F">
              <w:rPr>
                <w:rFonts w:ascii="Times New Roman" w:hAnsi="Times New Roman"/>
              </w:rPr>
              <w:t xml:space="preserve">requirement. </w:t>
            </w:r>
            <w:r w:rsidR="00445CE8">
              <w:rPr>
                <w:rFonts w:ascii="Times New Roman" w:hAnsi="Times New Roman"/>
              </w:rPr>
              <w:t>2014-2015 the program m</w:t>
            </w:r>
            <w:r>
              <w:rPr>
                <w:rFonts w:ascii="Times New Roman" w:hAnsi="Times New Roman"/>
              </w:rPr>
              <w:t>odified EXSC 430 course assi</w:t>
            </w:r>
            <w:r w:rsidR="00445CE8">
              <w:rPr>
                <w:rFonts w:ascii="Times New Roman" w:hAnsi="Times New Roman"/>
              </w:rPr>
              <w:t>gnment to integrate senior assessment into course.</w:t>
            </w:r>
          </w:p>
          <w:p w:rsidR="00445CE8" w:rsidRDefault="00445CE8" w:rsidP="00445CE8">
            <w:pPr>
              <w:pStyle w:val="ListParagraph"/>
              <w:spacing w:after="240" w:line="312" w:lineRule="atLeast"/>
              <w:ind w:left="0"/>
              <w:rPr>
                <w:rFonts w:ascii="Times New Roman" w:hAnsi="Times New Roman"/>
              </w:rPr>
            </w:pPr>
          </w:p>
          <w:p w:rsidR="00455B7C" w:rsidRDefault="00455B7C" w:rsidP="00445CE8">
            <w:pPr>
              <w:pStyle w:val="ListParagraph"/>
              <w:spacing w:after="240" w:line="312" w:lineRule="atLeast"/>
              <w:ind w:left="0"/>
              <w:rPr>
                <w:rFonts w:ascii="Times New Roman" w:hAnsi="Times New Roman"/>
              </w:rPr>
            </w:pPr>
          </w:p>
          <w:p w:rsidR="00E0604D" w:rsidRDefault="00445CE8" w:rsidP="00445CE8">
            <w:pPr>
              <w:pStyle w:val="ListParagraph"/>
              <w:spacing w:after="240" w:line="312" w:lineRule="atLeast"/>
              <w:ind w:left="0"/>
              <w:rPr>
                <w:rFonts w:ascii="Times New Roman" w:hAnsi="Times New Roman"/>
              </w:rPr>
            </w:pPr>
            <w:r>
              <w:rPr>
                <w:rFonts w:ascii="Times New Roman" w:hAnsi="Times New Roman"/>
              </w:rPr>
              <w:lastRenderedPageBreak/>
              <w:t xml:space="preserve">The program will develop a  </w:t>
            </w:r>
            <w:r w:rsidR="00982178">
              <w:rPr>
                <w:rFonts w:ascii="Times New Roman" w:hAnsi="Times New Roman"/>
              </w:rPr>
              <w:t xml:space="preserve"> systematic</w:t>
            </w:r>
            <w:r>
              <w:rPr>
                <w:rFonts w:ascii="Times New Roman" w:hAnsi="Times New Roman"/>
              </w:rPr>
              <w:t xml:space="preserve"> process for</w:t>
            </w:r>
            <w:r w:rsidR="00982178">
              <w:rPr>
                <w:rFonts w:ascii="Times New Roman" w:hAnsi="Times New Roman"/>
              </w:rPr>
              <w:t xml:space="preserve"> analyz</w:t>
            </w:r>
            <w:r>
              <w:rPr>
                <w:rFonts w:ascii="Times New Roman" w:hAnsi="Times New Roman"/>
              </w:rPr>
              <w:t>ing</w:t>
            </w:r>
            <w:r w:rsidR="00982178">
              <w:rPr>
                <w:rFonts w:ascii="Times New Roman" w:hAnsi="Times New Roman"/>
              </w:rPr>
              <w:t xml:space="preserve"> </w:t>
            </w:r>
            <w:r>
              <w:rPr>
                <w:rFonts w:ascii="Times New Roman" w:hAnsi="Times New Roman"/>
              </w:rPr>
              <w:t xml:space="preserve">senior assessment papers </w:t>
            </w:r>
            <w:r w:rsidR="00982178">
              <w:rPr>
                <w:rFonts w:ascii="Times New Roman" w:hAnsi="Times New Roman"/>
              </w:rPr>
              <w:t xml:space="preserve">for </w:t>
            </w:r>
            <w:r>
              <w:rPr>
                <w:rFonts w:ascii="Times New Roman" w:hAnsi="Times New Roman"/>
              </w:rPr>
              <w:t xml:space="preserve">summative </w:t>
            </w:r>
            <w:r w:rsidR="00982178">
              <w:rPr>
                <w:rFonts w:ascii="Times New Roman" w:hAnsi="Times New Roman"/>
              </w:rPr>
              <w:t>student learning</w:t>
            </w:r>
            <w:r>
              <w:rPr>
                <w:rFonts w:ascii="Times New Roman" w:hAnsi="Times New Roman"/>
              </w:rPr>
              <w:t xml:space="preserve"> outcomes.  The program will review course assignments for formative student learning assessment</w:t>
            </w:r>
          </w:p>
        </w:tc>
      </w:tr>
    </w:tbl>
    <w:p w:rsidR="00E0604D" w:rsidRPr="00E0604D" w:rsidRDefault="00E0604D" w:rsidP="00E0604D">
      <w:pPr>
        <w:spacing w:after="200" w:line="276" w:lineRule="auto"/>
        <w:rPr>
          <w:rFonts w:ascii="Times New Roman" w:hAnsi="Times New Roman"/>
        </w:rPr>
      </w:pPr>
    </w:p>
    <w:p w:rsidR="00341765" w:rsidRDefault="00E0604D" w:rsidP="00E0604D">
      <w:pPr>
        <w:pStyle w:val="ListParagraph"/>
        <w:numPr>
          <w:ilvl w:val="0"/>
          <w:numId w:val="4"/>
        </w:numPr>
        <w:spacing w:after="200" w:line="276" w:lineRule="auto"/>
        <w:rPr>
          <w:rFonts w:ascii="Times New Roman" w:hAnsi="Times New Roman"/>
        </w:rPr>
      </w:pPr>
      <w:r>
        <w:rPr>
          <w:rFonts w:ascii="Times New Roman" w:hAnsi="Times New Roman"/>
        </w:rPr>
        <w:t>Service to Students and Community</w:t>
      </w:r>
    </w:p>
    <w:p w:rsidR="00E0604D" w:rsidRDefault="00E0604D" w:rsidP="00E0604D">
      <w:pPr>
        <w:pStyle w:val="ListParagraph"/>
        <w:spacing w:after="200" w:line="276" w:lineRule="auto"/>
        <w:ind w:left="1800"/>
        <w:rPr>
          <w:rFonts w:ascii="Times New Roman" w:hAnsi="Times New Roman"/>
        </w:rPr>
      </w:pPr>
    </w:p>
    <w:tbl>
      <w:tblPr>
        <w:tblStyle w:val="TableGrid"/>
        <w:tblW w:w="0" w:type="auto"/>
        <w:tblInd w:w="720" w:type="dxa"/>
        <w:tblLook w:val="04A0" w:firstRow="1" w:lastRow="0" w:firstColumn="1" w:lastColumn="0" w:noHBand="0" w:noVBand="1"/>
      </w:tblPr>
      <w:tblGrid>
        <w:gridCol w:w="2645"/>
        <w:gridCol w:w="2541"/>
        <w:gridCol w:w="2344"/>
        <w:gridCol w:w="2363"/>
        <w:gridCol w:w="2563"/>
      </w:tblGrid>
      <w:tr w:rsidR="00E0604D" w:rsidTr="00455B7C">
        <w:trPr>
          <w:trHeight w:val="1007"/>
        </w:trPr>
        <w:tc>
          <w:tcPr>
            <w:tcW w:w="2645" w:type="dxa"/>
          </w:tcPr>
          <w:p w:rsidR="00E0604D" w:rsidRDefault="00E0604D" w:rsidP="00455B7C">
            <w:pPr>
              <w:pStyle w:val="ListParagraph"/>
              <w:spacing w:after="240" w:line="312" w:lineRule="atLeast"/>
              <w:ind w:left="0"/>
              <w:rPr>
                <w:rFonts w:ascii="Times New Roman" w:hAnsi="Times New Roman"/>
              </w:rPr>
            </w:pPr>
            <w:r>
              <w:rPr>
                <w:rFonts w:ascii="Times New Roman" w:hAnsi="Times New Roman"/>
              </w:rPr>
              <w:t>Student Learning Outcome</w:t>
            </w:r>
          </w:p>
        </w:tc>
        <w:tc>
          <w:tcPr>
            <w:tcW w:w="2541" w:type="dxa"/>
          </w:tcPr>
          <w:p w:rsidR="00E0604D" w:rsidRDefault="00E0604D" w:rsidP="00657DA5">
            <w:pPr>
              <w:pStyle w:val="ListParagraph"/>
              <w:spacing w:after="240" w:line="312" w:lineRule="atLeast"/>
              <w:ind w:left="0"/>
              <w:rPr>
                <w:rFonts w:ascii="Times New Roman" w:hAnsi="Times New Roman"/>
              </w:rPr>
            </w:pPr>
            <w:r>
              <w:rPr>
                <w:rFonts w:ascii="Times New Roman" w:hAnsi="Times New Roman"/>
              </w:rPr>
              <w:t>Performance Indicator (Measure/Criterion)</w:t>
            </w:r>
          </w:p>
        </w:tc>
        <w:tc>
          <w:tcPr>
            <w:tcW w:w="2344" w:type="dxa"/>
          </w:tcPr>
          <w:p w:rsidR="00E0604D" w:rsidRDefault="00E0604D" w:rsidP="00657DA5">
            <w:pPr>
              <w:pStyle w:val="ListParagraph"/>
              <w:spacing w:after="240" w:line="312" w:lineRule="atLeast"/>
              <w:ind w:left="0"/>
              <w:rPr>
                <w:rFonts w:ascii="Times New Roman" w:hAnsi="Times New Roman"/>
              </w:rPr>
            </w:pPr>
            <w:r>
              <w:rPr>
                <w:rFonts w:ascii="Times New Roman" w:hAnsi="Times New Roman"/>
              </w:rPr>
              <w:t>Sample</w:t>
            </w:r>
          </w:p>
        </w:tc>
        <w:tc>
          <w:tcPr>
            <w:tcW w:w="2363" w:type="dxa"/>
          </w:tcPr>
          <w:p w:rsidR="00E0604D" w:rsidRDefault="00E0604D" w:rsidP="00657DA5">
            <w:pPr>
              <w:pStyle w:val="ListParagraph"/>
              <w:spacing w:after="240" w:line="312" w:lineRule="atLeast"/>
              <w:ind w:left="0"/>
              <w:rPr>
                <w:rFonts w:ascii="Times New Roman" w:hAnsi="Times New Roman"/>
              </w:rPr>
            </w:pPr>
            <w:r>
              <w:rPr>
                <w:rFonts w:ascii="Times New Roman" w:hAnsi="Times New Roman"/>
              </w:rPr>
              <w:t>Assessment (Results/Findings)</w:t>
            </w:r>
          </w:p>
        </w:tc>
        <w:tc>
          <w:tcPr>
            <w:tcW w:w="2563" w:type="dxa"/>
          </w:tcPr>
          <w:p w:rsidR="00E0604D" w:rsidRDefault="00E0604D" w:rsidP="00455B7C">
            <w:pPr>
              <w:pStyle w:val="ListParagraph"/>
              <w:spacing w:after="240" w:line="312" w:lineRule="atLeast"/>
              <w:ind w:left="0"/>
              <w:rPr>
                <w:rFonts w:ascii="Times New Roman" w:hAnsi="Times New Roman"/>
              </w:rPr>
            </w:pPr>
            <w:r>
              <w:rPr>
                <w:rFonts w:ascii="Times New Roman" w:hAnsi="Times New Roman"/>
              </w:rPr>
              <w:t>Present or Planned Use of Assessment Data to Improve Student Learning</w:t>
            </w:r>
          </w:p>
        </w:tc>
      </w:tr>
      <w:tr w:rsidR="00E0604D" w:rsidTr="00657DA5">
        <w:tc>
          <w:tcPr>
            <w:tcW w:w="2645" w:type="dxa"/>
          </w:tcPr>
          <w:p w:rsidR="00E0604D" w:rsidRDefault="00E0604D" w:rsidP="00657DA5">
            <w:pPr>
              <w:pStyle w:val="ListParagraph"/>
              <w:spacing w:after="240" w:line="312" w:lineRule="atLeast"/>
              <w:ind w:left="0"/>
              <w:rPr>
                <w:rFonts w:ascii="Times New Roman" w:hAnsi="Times New Roman"/>
              </w:rPr>
            </w:pPr>
            <w:r>
              <w:rPr>
                <w:rFonts w:ascii="Times New Roman" w:hAnsi="Times New Roman"/>
              </w:rPr>
              <w:t>80% of graduates will be employed in a health related field within one year of graduation</w:t>
            </w:r>
          </w:p>
        </w:tc>
        <w:tc>
          <w:tcPr>
            <w:tcW w:w="2541" w:type="dxa"/>
          </w:tcPr>
          <w:p w:rsidR="00E0604D" w:rsidRDefault="00E0604D" w:rsidP="00657DA5">
            <w:pPr>
              <w:pStyle w:val="ListParagraph"/>
              <w:spacing w:after="240" w:line="312" w:lineRule="atLeast"/>
              <w:ind w:left="0"/>
              <w:rPr>
                <w:rFonts w:ascii="Times New Roman" w:hAnsi="Times New Roman"/>
              </w:rPr>
            </w:pPr>
            <w:r>
              <w:rPr>
                <w:rFonts w:ascii="Times New Roman" w:hAnsi="Times New Roman"/>
              </w:rPr>
              <w:t>Graduate employment data</w:t>
            </w:r>
          </w:p>
        </w:tc>
        <w:tc>
          <w:tcPr>
            <w:tcW w:w="2344" w:type="dxa"/>
          </w:tcPr>
          <w:p w:rsidR="00E0604D" w:rsidRDefault="00E0604D" w:rsidP="00657DA5">
            <w:pPr>
              <w:pStyle w:val="ListParagraph"/>
              <w:spacing w:after="240" w:line="312" w:lineRule="atLeast"/>
              <w:ind w:left="0"/>
              <w:rPr>
                <w:rFonts w:ascii="Times New Roman" w:hAnsi="Times New Roman"/>
              </w:rPr>
            </w:pPr>
            <w:r>
              <w:rPr>
                <w:rFonts w:ascii="Times New Roman" w:hAnsi="Times New Roman"/>
              </w:rPr>
              <w:t>N=13</w:t>
            </w:r>
          </w:p>
          <w:p w:rsidR="00E0604D" w:rsidRDefault="00E0604D" w:rsidP="00657DA5">
            <w:pPr>
              <w:pStyle w:val="ListParagraph"/>
              <w:spacing w:after="240" w:line="312" w:lineRule="atLeast"/>
              <w:ind w:left="0"/>
              <w:rPr>
                <w:rFonts w:ascii="Times New Roman" w:hAnsi="Times New Roman"/>
              </w:rPr>
            </w:pPr>
            <w:r>
              <w:rPr>
                <w:rFonts w:ascii="Times New Roman" w:hAnsi="Times New Roman"/>
              </w:rPr>
              <w:t>2013 n=2</w:t>
            </w:r>
          </w:p>
          <w:p w:rsidR="00E0604D" w:rsidRDefault="00E0604D" w:rsidP="00657DA5">
            <w:pPr>
              <w:pStyle w:val="ListParagraph"/>
              <w:spacing w:after="240" w:line="312" w:lineRule="atLeast"/>
              <w:ind w:left="0"/>
              <w:rPr>
                <w:rFonts w:ascii="Times New Roman" w:hAnsi="Times New Roman"/>
              </w:rPr>
            </w:pPr>
            <w:r>
              <w:rPr>
                <w:rFonts w:ascii="Times New Roman" w:hAnsi="Times New Roman"/>
              </w:rPr>
              <w:t>2014 n=11</w:t>
            </w:r>
          </w:p>
        </w:tc>
        <w:tc>
          <w:tcPr>
            <w:tcW w:w="2363" w:type="dxa"/>
          </w:tcPr>
          <w:p w:rsidR="00E0604D" w:rsidRDefault="00E0604D" w:rsidP="00657DA5">
            <w:pPr>
              <w:pStyle w:val="ListParagraph"/>
              <w:spacing w:after="240" w:line="312" w:lineRule="atLeast"/>
              <w:ind w:left="0"/>
              <w:rPr>
                <w:rFonts w:ascii="Times New Roman" w:hAnsi="Times New Roman"/>
              </w:rPr>
            </w:pPr>
            <w:r>
              <w:rPr>
                <w:rFonts w:ascii="Times New Roman" w:hAnsi="Times New Roman"/>
              </w:rPr>
              <w:t>9 of 13 are employed or pursuing graduate school = 69%</w:t>
            </w:r>
          </w:p>
          <w:p w:rsidR="00E0604D" w:rsidRDefault="00E0604D" w:rsidP="00657DA5">
            <w:pPr>
              <w:pStyle w:val="ListParagraph"/>
              <w:spacing w:after="240" w:line="312" w:lineRule="atLeast"/>
              <w:ind w:left="0"/>
              <w:rPr>
                <w:rFonts w:ascii="Times New Roman" w:hAnsi="Times New Roman"/>
              </w:rPr>
            </w:pPr>
          </w:p>
          <w:p w:rsidR="00E0604D" w:rsidRDefault="00E0604D" w:rsidP="00657DA5">
            <w:pPr>
              <w:pStyle w:val="ListParagraph"/>
              <w:spacing w:after="240" w:line="312" w:lineRule="atLeast"/>
              <w:ind w:left="0"/>
              <w:rPr>
                <w:rFonts w:ascii="Times New Roman" w:hAnsi="Times New Roman"/>
              </w:rPr>
            </w:pPr>
            <w:r>
              <w:rPr>
                <w:rFonts w:ascii="Times New Roman" w:hAnsi="Times New Roman"/>
              </w:rPr>
              <w:t>6 of the 9 employed are in an exercise science related field</w:t>
            </w:r>
          </w:p>
        </w:tc>
        <w:tc>
          <w:tcPr>
            <w:tcW w:w="2563" w:type="dxa"/>
          </w:tcPr>
          <w:p w:rsidR="00E0604D" w:rsidRDefault="00E0604D" w:rsidP="00657DA5">
            <w:pPr>
              <w:pStyle w:val="ListParagraph"/>
              <w:spacing w:after="240" w:line="312" w:lineRule="atLeast"/>
              <w:ind w:left="0"/>
              <w:rPr>
                <w:rFonts w:ascii="Times New Roman" w:hAnsi="Times New Roman"/>
              </w:rPr>
            </w:pPr>
            <w:r>
              <w:rPr>
                <w:rFonts w:ascii="Times New Roman" w:hAnsi="Times New Roman"/>
              </w:rPr>
              <w:t>Increase student exposure to clinical facilities during the exercise science program</w:t>
            </w:r>
          </w:p>
          <w:p w:rsidR="00E0604D" w:rsidRDefault="00E0604D" w:rsidP="00455B7C">
            <w:pPr>
              <w:pStyle w:val="ListParagraph"/>
              <w:spacing w:after="240" w:line="312" w:lineRule="atLeast"/>
              <w:ind w:left="0"/>
              <w:rPr>
                <w:rFonts w:ascii="Times New Roman" w:hAnsi="Times New Roman"/>
              </w:rPr>
            </w:pPr>
            <w:r>
              <w:rPr>
                <w:rFonts w:ascii="Times New Roman" w:hAnsi="Times New Roman"/>
              </w:rPr>
              <w:t xml:space="preserve">Conduct systematic </w:t>
            </w:r>
            <w:r w:rsidR="00455B7C">
              <w:rPr>
                <w:rFonts w:ascii="Times New Roman" w:hAnsi="Times New Roman"/>
              </w:rPr>
              <w:t xml:space="preserve">graduate </w:t>
            </w:r>
            <w:r>
              <w:rPr>
                <w:rFonts w:ascii="Times New Roman" w:hAnsi="Times New Roman"/>
              </w:rPr>
              <w:t>outreach for employment data</w:t>
            </w:r>
          </w:p>
        </w:tc>
      </w:tr>
    </w:tbl>
    <w:p w:rsidR="00455B7C" w:rsidRDefault="00455B7C" w:rsidP="0019057E">
      <w:pPr>
        <w:spacing w:after="200" w:line="276" w:lineRule="auto"/>
        <w:ind w:left="720" w:firstLine="720"/>
        <w:rPr>
          <w:rFonts w:ascii="Times New Roman" w:hAnsi="Times New Roman"/>
        </w:rPr>
        <w:sectPr w:rsidR="00455B7C" w:rsidSect="00455B7C">
          <w:pgSz w:w="15840" w:h="12240" w:orient="landscape"/>
          <w:pgMar w:top="1440" w:right="1440" w:bottom="1440" w:left="1440" w:header="720" w:footer="720" w:gutter="0"/>
          <w:cols w:space="720"/>
          <w:docGrid w:linePitch="360"/>
        </w:sectPr>
      </w:pPr>
    </w:p>
    <w:p w:rsidR="00B208A9" w:rsidRDefault="00B208A9" w:rsidP="0019057E">
      <w:pPr>
        <w:spacing w:after="200" w:line="276" w:lineRule="auto"/>
        <w:ind w:left="720" w:firstLine="720"/>
        <w:rPr>
          <w:rFonts w:ascii="Times New Roman" w:hAnsi="Times New Roman"/>
        </w:rPr>
      </w:pPr>
      <w:r>
        <w:rPr>
          <w:rFonts w:ascii="Times New Roman" w:hAnsi="Times New Roman"/>
        </w:rPr>
        <w:lastRenderedPageBreak/>
        <w:t>Student Learning Outcomes to be assessed on a 3-year cycle</w:t>
      </w:r>
    </w:p>
    <w:p w:rsidR="00B208A9" w:rsidRDefault="00B208A9" w:rsidP="00B208A9">
      <w:pPr>
        <w:pStyle w:val="ListParagraph"/>
        <w:spacing w:after="240" w:line="312" w:lineRule="atLeast"/>
        <w:ind w:left="0"/>
        <w:rPr>
          <w:rFonts w:ascii="Times New Roman" w:hAnsi="Times New Roman"/>
        </w:rPr>
      </w:pPr>
      <w:r>
        <w:rPr>
          <w:rFonts w:ascii="Times New Roman" w:hAnsi="Times New Roman"/>
        </w:rPr>
        <w:t xml:space="preserve"> </w:t>
      </w:r>
    </w:p>
    <w:tbl>
      <w:tblPr>
        <w:tblStyle w:val="TableGrid"/>
        <w:tblW w:w="0" w:type="auto"/>
        <w:tblLook w:val="04A0" w:firstRow="1" w:lastRow="0" w:firstColumn="1" w:lastColumn="0" w:noHBand="0" w:noVBand="1"/>
      </w:tblPr>
      <w:tblGrid>
        <w:gridCol w:w="1368"/>
        <w:gridCol w:w="7488"/>
      </w:tblGrid>
      <w:tr w:rsidR="00B208A9" w:rsidTr="000D1FFE">
        <w:tc>
          <w:tcPr>
            <w:tcW w:w="1368" w:type="dxa"/>
          </w:tcPr>
          <w:p w:rsidR="00B208A9" w:rsidRDefault="00B208A9" w:rsidP="000D1FFE">
            <w:pPr>
              <w:pStyle w:val="ListParagraph"/>
              <w:spacing w:after="240" w:line="312" w:lineRule="atLeast"/>
              <w:ind w:left="0"/>
              <w:rPr>
                <w:rFonts w:ascii="Times New Roman" w:hAnsi="Times New Roman"/>
              </w:rPr>
            </w:pPr>
            <w:r>
              <w:rPr>
                <w:rFonts w:ascii="Times New Roman" w:hAnsi="Times New Roman"/>
              </w:rPr>
              <w:t>Year 1</w:t>
            </w:r>
          </w:p>
        </w:tc>
        <w:tc>
          <w:tcPr>
            <w:tcW w:w="7488" w:type="dxa"/>
          </w:tcPr>
          <w:p w:rsidR="00B208A9" w:rsidRPr="00402473" w:rsidRDefault="00B208A9" w:rsidP="000D1FFE">
            <w:pPr>
              <w:spacing w:after="240" w:line="312" w:lineRule="atLeast"/>
              <w:rPr>
                <w:rFonts w:ascii="Times New Roman" w:hAnsi="Times New Roman"/>
              </w:rPr>
            </w:pPr>
            <w:r w:rsidRPr="00402473">
              <w:rPr>
                <w:rFonts w:ascii="Times New Roman" w:hAnsi="Times New Roman"/>
              </w:rPr>
              <w:t>Students design and implement fitness assessments</w:t>
            </w:r>
          </w:p>
          <w:p w:rsidR="00B208A9" w:rsidRPr="00402473" w:rsidRDefault="00B208A9" w:rsidP="000D1FFE">
            <w:pPr>
              <w:rPr>
                <w:rFonts w:ascii="Times New Roman" w:hAnsi="Times New Roman"/>
              </w:rPr>
            </w:pPr>
            <w:r w:rsidRPr="00402473">
              <w:rPr>
                <w:rFonts w:ascii="Times New Roman" w:hAnsi="Times New Roman"/>
              </w:rPr>
              <w:t>EXSC 301 Strength Training</w:t>
            </w:r>
          </w:p>
          <w:p w:rsidR="00B208A9" w:rsidRPr="00402473" w:rsidRDefault="00B208A9" w:rsidP="000D1FFE">
            <w:pPr>
              <w:rPr>
                <w:rFonts w:ascii="Times New Roman" w:hAnsi="Times New Roman"/>
              </w:rPr>
            </w:pPr>
            <w:r w:rsidRPr="00402473">
              <w:rPr>
                <w:rFonts w:ascii="Times New Roman" w:hAnsi="Times New Roman"/>
              </w:rPr>
              <w:t>EXSC 340 Exercise Prescription and Testing for General Populations</w:t>
            </w:r>
          </w:p>
        </w:tc>
      </w:tr>
      <w:tr w:rsidR="00B208A9" w:rsidTr="000D1FFE">
        <w:tc>
          <w:tcPr>
            <w:tcW w:w="1368" w:type="dxa"/>
          </w:tcPr>
          <w:p w:rsidR="00B208A9" w:rsidRDefault="00B208A9" w:rsidP="000D1FFE">
            <w:pPr>
              <w:pStyle w:val="ListParagraph"/>
              <w:spacing w:after="240" w:line="312" w:lineRule="atLeast"/>
              <w:ind w:left="0"/>
              <w:rPr>
                <w:rFonts w:ascii="Times New Roman" w:hAnsi="Times New Roman"/>
              </w:rPr>
            </w:pPr>
          </w:p>
        </w:tc>
        <w:tc>
          <w:tcPr>
            <w:tcW w:w="7488" w:type="dxa"/>
          </w:tcPr>
          <w:p w:rsidR="00B208A9" w:rsidRPr="00402473" w:rsidRDefault="00B208A9" w:rsidP="000D1FFE">
            <w:pPr>
              <w:spacing w:after="240" w:line="312" w:lineRule="atLeast"/>
              <w:rPr>
                <w:rFonts w:ascii="Times New Roman" w:hAnsi="Times New Roman"/>
              </w:rPr>
            </w:pPr>
            <w:r w:rsidRPr="00402473">
              <w:rPr>
                <w:rFonts w:ascii="Times New Roman" w:hAnsi="Times New Roman"/>
              </w:rPr>
              <w:t xml:space="preserve">Students outline appropriate exercise plans </w:t>
            </w:r>
          </w:p>
          <w:p w:rsidR="00B208A9" w:rsidRPr="00402473" w:rsidRDefault="00B208A9" w:rsidP="000D1FFE">
            <w:pPr>
              <w:rPr>
                <w:rFonts w:ascii="Times New Roman" w:hAnsi="Times New Roman"/>
              </w:rPr>
            </w:pPr>
            <w:r w:rsidRPr="00402473">
              <w:rPr>
                <w:rFonts w:ascii="Times New Roman" w:hAnsi="Times New Roman"/>
              </w:rPr>
              <w:t>EXSC 301 Strength Training</w:t>
            </w:r>
          </w:p>
          <w:p w:rsidR="00B208A9" w:rsidRPr="00402473" w:rsidRDefault="00B208A9" w:rsidP="000D1FFE">
            <w:pPr>
              <w:rPr>
                <w:rFonts w:ascii="Times New Roman" w:hAnsi="Times New Roman"/>
              </w:rPr>
            </w:pPr>
            <w:r w:rsidRPr="00402473">
              <w:rPr>
                <w:rFonts w:ascii="Times New Roman" w:hAnsi="Times New Roman"/>
              </w:rPr>
              <w:t>EXSC 340 Exercise Prescription and Testing for General Populations</w:t>
            </w:r>
          </w:p>
          <w:p w:rsidR="00B208A9" w:rsidRPr="00402473" w:rsidRDefault="00B208A9" w:rsidP="000D1FFE">
            <w:pPr>
              <w:rPr>
                <w:rFonts w:ascii="Times New Roman" w:hAnsi="Times New Roman"/>
              </w:rPr>
            </w:pPr>
            <w:r w:rsidRPr="00402473">
              <w:rPr>
                <w:rFonts w:ascii="Times New Roman" w:hAnsi="Times New Roman"/>
              </w:rPr>
              <w:t>EXSC 350 Exercise Prescription and Testing for Special Populations</w:t>
            </w:r>
          </w:p>
        </w:tc>
      </w:tr>
      <w:tr w:rsidR="00B208A9" w:rsidTr="000D1FFE">
        <w:tc>
          <w:tcPr>
            <w:tcW w:w="1368" w:type="dxa"/>
          </w:tcPr>
          <w:p w:rsidR="00B208A9" w:rsidRDefault="00B208A9" w:rsidP="000D1FFE">
            <w:pPr>
              <w:pStyle w:val="ListParagraph"/>
              <w:spacing w:after="240" w:line="312" w:lineRule="atLeast"/>
              <w:ind w:left="0"/>
              <w:rPr>
                <w:rFonts w:ascii="Times New Roman" w:hAnsi="Times New Roman"/>
              </w:rPr>
            </w:pPr>
            <w:r>
              <w:rPr>
                <w:rFonts w:ascii="Times New Roman" w:hAnsi="Times New Roman"/>
              </w:rPr>
              <w:t>Year 2</w:t>
            </w:r>
          </w:p>
        </w:tc>
        <w:tc>
          <w:tcPr>
            <w:tcW w:w="7488" w:type="dxa"/>
          </w:tcPr>
          <w:p w:rsidR="00B208A9" w:rsidRPr="00402473" w:rsidRDefault="00B208A9" w:rsidP="000D1FFE">
            <w:pPr>
              <w:rPr>
                <w:rFonts w:ascii="Times New Roman" w:hAnsi="Times New Roman"/>
              </w:rPr>
            </w:pPr>
            <w:r w:rsidRPr="00402473">
              <w:rPr>
                <w:rFonts w:ascii="Times New Roman" w:hAnsi="Times New Roman"/>
              </w:rPr>
              <w:t>Students will interpret safety considerations and emergency procedures associated with exercise prescription and testing</w:t>
            </w:r>
          </w:p>
          <w:p w:rsidR="00B208A9" w:rsidRPr="00402473" w:rsidRDefault="00B208A9" w:rsidP="000D1FFE">
            <w:pPr>
              <w:rPr>
                <w:rFonts w:ascii="Times New Roman" w:hAnsi="Times New Roman"/>
              </w:rPr>
            </w:pPr>
          </w:p>
          <w:p w:rsidR="00B208A9" w:rsidRPr="00402473" w:rsidRDefault="00B208A9" w:rsidP="000D1FFE">
            <w:pPr>
              <w:pStyle w:val="xmsoplaintext"/>
              <w:spacing w:before="0" w:beforeAutospacing="0" w:after="0" w:afterAutospacing="0"/>
              <w:rPr>
                <w:rFonts w:ascii="Times New Roman" w:hAnsi="Times New Roman"/>
                <w:sz w:val="24"/>
                <w:szCs w:val="24"/>
              </w:rPr>
            </w:pPr>
            <w:r w:rsidRPr="00402473">
              <w:rPr>
                <w:rFonts w:ascii="Times New Roman" w:hAnsi="Times New Roman"/>
                <w:sz w:val="24"/>
                <w:szCs w:val="24"/>
              </w:rPr>
              <w:t>EXSC 301 Strength Training</w:t>
            </w:r>
          </w:p>
          <w:p w:rsidR="00B208A9" w:rsidRPr="00402473" w:rsidRDefault="00B208A9" w:rsidP="000D1FFE">
            <w:pPr>
              <w:pStyle w:val="xmsoplaintext"/>
              <w:spacing w:before="0" w:beforeAutospacing="0" w:after="0" w:afterAutospacing="0"/>
              <w:rPr>
                <w:rFonts w:ascii="Times New Roman" w:hAnsi="Times New Roman"/>
                <w:sz w:val="24"/>
                <w:szCs w:val="24"/>
              </w:rPr>
            </w:pPr>
            <w:r w:rsidRPr="00402473">
              <w:rPr>
                <w:rFonts w:ascii="Times New Roman" w:hAnsi="Times New Roman"/>
                <w:sz w:val="24"/>
                <w:szCs w:val="24"/>
              </w:rPr>
              <w:t>EXSC 321 Health and Wellness Programming</w:t>
            </w:r>
          </w:p>
          <w:p w:rsidR="00B208A9" w:rsidRPr="00402473" w:rsidRDefault="00B208A9" w:rsidP="000D1FFE">
            <w:pPr>
              <w:rPr>
                <w:rFonts w:ascii="Times New Roman" w:hAnsi="Times New Roman"/>
              </w:rPr>
            </w:pPr>
            <w:r w:rsidRPr="00402473">
              <w:rPr>
                <w:rFonts w:ascii="Times New Roman" w:hAnsi="Times New Roman"/>
              </w:rPr>
              <w:t>EXSC 340 Exercise Prescription and Testing of General Populations</w:t>
            </w:r>
          </w:p>
        </w:tc>
      </w:tr>
      <w:tr w:rsidR="00B208A9" w:rsidTr="000D1FFE">
        <w:tc>
          <w:tcPr>
            <w:tcW w:w="1368" w:type="dxa"/>
          </w:tcPr>
          <w:p w:rsidR="00B208A9" w:rsidRDefault="00B208A9" w:rsidP="000D1FFE">
            <w:pPr>
              <w:pStyle w:val="ListParagraph"/>
              <w:spacing w:after="240" w:line="312" w:lineRule="atLeast"/>
              <w:ind w:left="0"/>
              <w:rPr>
                <w:rFonts w:ascii="Times New Roman" w:hAnsi="Times New Roman"/>
              </w:rPr>
            </w:pPr>
          </w:p>
        </w:tc>
        <w:tc>
          <w:tcPr>
            <w:tcW w:w="7488" w:type="dxa"/>
          </w:tcPr>
          <w:p w:rsidR="00B208A9" w:rsidRPr="00402473" w:rsidRDefault="00B208A9" w:rsidP="000D1FFE">
            <w:pPr>
              <w:spacing w:after="240" w:line="312" w:lineRule="atLeast"/>
              <w:rPr>
                <w:rFonts w:ascii="Times New Roman" w:hAnsi="Times New Roman"/>
              </w:rPr>
            </w:pPr>
            <w:r w:rsidRPr="00402473">
              <w:rPr>
                <w:rFonts w:ascii="Times New Roman" w:hAnsi="Times New Roman"/>
              </w:rPr>
              <w:t>Students develop and apply appropriate teaching strategies</w:t>
            </w:r>
          </w:p>
          <w:p w:rsidR="00B208A9" w:rsidRPr="00402473" w:rsidRDefault="00B208A9" w:rsidP="000D1FFE">
            <w:pPr>
              <w:rPr>
                <w:rFonts w:ascii="Times New Roman" w:hAnsi="Times New Roman"/>
              </w:rPr>
            </w:pPr>
            <w:r w:rsidRPr="00402473">
              <w:rPr>
                <w:rFonts w:ascii="Times New Roman" w:hAnsi="Times New Roman"/>
              </w:rPr>
              <w:t>EXSC 200 Personal Fitness</w:t>
            </w:r>
          </w:p>
          <w:p w:rsidR="00B208A9" w:rsidRPr="00402473" w:rsidRDefault="00B208A9" w:rsidP="000D1FFE">
            <w:pPr>
              <w:rPr>
                <w:rFonts w:ascii="Times New Roman" w:hAnsi="Times New Roman"/>
              </w:rPr>
            </w:pPr>
            <w:r w:rsidRPr="00402473">
              <w:rPr>
                <w:rFonts w:ascii="Times New Roman" w:hAnsi="Times New Roman"/>
              </w:rPr>
              <w:t>EXSC 321 health and Wellness Programming</w:t>
            </w:r>
          </w:p>
        </w:tc>
      </w:tr>
      <w:tr w:rsidR="00B208A9" w:rsidTr="000D1FFE">
        <w:trPr>
          <w:trHeight w:val="1695"/>
        </w:trPr>
        <w:tc>
          <w:tcPr>
            <w:tcW w:w="1368" w:type="dxa"/>
            <w:vMerge w:val="restart"/>
          </w:tcPr>
          <w:p w:rsidR="00B208A9" w:rsidRDefault="00B208A9" w:rsidP="000D1FFE">
            <w:pPr>
              <w:pStyle w:val="ListParagraph"/>
              <w:spacing w:after="240" w:line="312" w:lineRule="atLeast"/>
              <w:ind w:left="0"/>
              <w:rPr>
                <w:rFonts w:ascii="Times New Roman" w:hAnsi="Times New Roman"/>
              </w:rPr>
            </w:pPr>
            <w:r>
              <w:rPr>
                <w:rFonts w:ascii="Times New Roman" w:hAnsi="Times New Roman"/>
              </w:rPr>
              <w:t>Year 3</w:t>
            </w:r>
          </w:p>
        </w:tc>
        <w:tc>
          <w:tcPr>
            <w:tcW w:w="7488" w:type="dxa"/>
          </w:tcPr>
          <w:p w:rsidR="00B208A9" w:rsidRPr="00402473" w:rsidRDefault="00B208A9" w:rsidP="000D1FFE">
            <w:pPr>
              <w:tabs>
                <w:tab w:val="left" w:pos="2800"/>
              </w:tabs>
              <w:spacing w:after="240" w:line="312" w:lineRule="atLeast"/>
              <w:rPr>
                <w:rFonts w:ascii="Times New Roman" w:hAnsi="Times New Roman"/>
              </w:rPr>
            </w:pPr>
            <w:r w:rsidRPr="00402473">
              <w:rPr>
                <w:rFonts w:ascii="Times New Roman" w:hAnsi="Times New Roman"/>
              </w:rPr>
              <w:t xml:space="preserve">Students demonstrate appropriate integration of current literature into exercise science related activities </w:t>
            </w:r>
          </w:p>
          <w:p w:rsidR="00B208A9" w:rsidRPr="00402473" w:rsidRDefault="00B208A9" w:rsidP="000D1FFE">
            <w:pPr>
              <w:tabs>
                <w:tab w:val="left" w:pos="2800"/>
              </w:tabs>
              <w:rPr>
                <w:rFonts w:ascii="Times New Roman" w:hAnsi="Times New Roman"/>
              </w:rPr>
            </w:pPr>
            <w:r w:rsidRPr="00402473">
              <w:rPr>
                <w:rFonts w:ascii="Times New Roman" w:hAnsi="Times New Roman"/>
              </w:rPr>
              <w:t>EXSC 310 Kinesiology</w:t>
            </w:r>
          </w:p>
          <w:p w:rsidR="00B208A9" w:rsidRPr="00402473" w:rsidRDefault="00B208A9" w:rsidP="000D1FFE">
            <w:pPr>
              <w:tabs>
                <w:tab w:val="left" w:pos="2800"/>
              </w:tabs>
              <w:rPr>
                <w:rFonts w:ascii="Times New Roman" w:hAnsi="Times New Roman"/>
              </w:rPr>
            </w:pPr>
            <w:r w:rsidRPr="00402473">
              <w:rPr>
                <w:rFonts w:ascii="Times New Roman" w:hAnsi="Times New Roman"/>
              </w:rPr>
              <w:t>EXSC 430 Research and Evidence-based practice and the Exercise Science Senior Assessment</w:t>
            </w:r>
          </w:p>
          <w:p w:rsidR="00B208A9" w:rsidRPr="00402473" w:rsidRDefault="00B208A9" w:rsidP="000D1FFE">
            <w:pPr>
              <w:tabs>
                <w:tab w:val="left" w:pos="2800"/>
              </w:tabs>
              <w:ind w:left="720"/>
              <w:rPr>
                <w:rFonts w:ascii="Times New Roman" w:hAnsi="Times New Roman"/>
              </w:rPr>
            </w:pPr>
            <w:r w:rsidRPr="00402473">
              <w:rPr>
                <w:rFonts w:ascii="Times New Roman" w:hAnsi="Times New Roman"/>
              </w:rPr>
              <w:t xml:space="preserve"> </w:t>
            </w:r>
          </w:p>
        </w:tc>
      </w:tr>
      <w:tr w:rsidR="00B208A9" w:rsidTr="000D1FFE">
        <w:trPr>
          <w:trHeight w:val="1695"/>
        </w:trPr>
        <w:tc>
          <w:tcPr>
            <w:tcW w:w="1368" w:type="dxa"/>
            <w:vMerge/>
          </w:tcPr>
          <w:p w:rsidR="00B208A9" w:rsidRDefault="00B208A9" w:rsidP="000D1FFE">
            <w:pPr>
              <w:pStyle w:val="ListParagraph"/>
              <w:spacing w:after="240" w:line="312" w:lineRule="atLeast"/>
              <w:ind w:left="0"/>
              <w:rPr>
                <w:rFonts w:ascii="Times New Roman" w:hAnsi="Times New Roman"/>
              </w:rPr>
            </w:pPr>
          </w:p>
        </w:tc>
        <w:tc>
          <w:tcPr>
            <w:tcW w:w="7488" w:type="dxa"/>
          </w:tcPr>
          <w:p w:rsidR="00B208A9" w:rsidRPr="00402473" w:rsidRDefault="00B208A9" w:rsidP="000D1FFE">
            <w:pPr>
              <w:tabs>
                <w:tab w:val="left" w:pos="2800"/>
              </w:tabs>
              <w:spacing w:after="240" w:line="312" w:lineRule="atLeast"/>
              <w:rPr>
                <w:rFonts w:ascii="Times New Roman" w:hAnsi="Times New Roman"/>
              </w:rPr>
            </w:pPr>
            <w:r w:rsidRPr="00402473">
              <w:rPr>
                <w:rFonts w:ascii="Times New Roman" w:hAnsi="Times New Roman"/>
              </w:rPr>
              <w:t>Distinguish similarities and differences of cardiovascular, respiratory, metabolic, and musculoskeletal risk factors in various population groups</w:t>
            </w:r>
          </w:p>
          <w:p w:rsidR="00B208A9" w:rsidRPr="00402473" w:rsidRDefault="00B208A9" w:rsidP="000D1FFE">
            <w:pPr>
              <w:tabs>
                <w:tab w:val="left" w:pos="2800"/>
              </w:tabs>
              <w:rPr>
                <w:rFonts w:ascii="Times New Roman" w:hAnsi="Times New Roman"/>
              </w:rPr>
            </w:pPr>
            <w:r w:rsidRPr="00402473">
              <w:rPr>
                <w:rFonts w:ascii="Times New Roman" w:hAnsi="Times New Roman"/>
              </w:rPr>
              <w:t xml:space="preserve">Exercise Science Senior Assessment </w:t>
            </w:r>
          </w:p>
          <w:p w:rsidR="00B208A9" w:rsidRPr="00402473" w:rsidRDefault="00B208A9" w:rsidP="000D1FFE">
            <w:pPr>
              <w:tabs>
                <w:tab w:val="left" w:pos="2800"/>
              </w:tabs>
              <w:rPr>
                <w:rFonts w:ascii="Times New Roman" w:hAnsi="Times New Roman"/>
              </w:rPr>
            </w:pPr>
            <w:r w:rsidRPr="00402473">
              <w:rPr>
                <w:rFonts w:ascii="Times New Roman" w:hAnsi="Times New Roman"/>
              </w:rPr>
              <w:t>EXSC 340 Exercise Prescription and Testing for General Populations EXSC 350 Exercise Prescription and Testing for Special Populations</w:t>
            </w:r>
          </w:p>
        </w:tc>
      </w:tr>
    </w:tbl>
    <w:p w:rsidR="00B208A9" w:rsidRDefault="00B208A9" w:rsidP="003B722F">
      <w:pPr>
        <w:pStyle w:val="ListParagraph"/>
        <w:spacing w:after="240" w:line="312" w:lineRule="atLeast"/>
        <w:rPr>
          <w:rFonts w:ascii="Times New Roman" w:hAnsi="Times New Roman"/>
        </w:rPr>
      </w:pPr>
    </w:p>
    <w:p w:rsidR="00445CE8" w:rsidRDefault="00445CE8">
      <w:pPr>
        <w:rPr>
          <w:rFonts w:ascii="Times New Roman" w:hAnsi="Times New Roman"/>
        </w:rPr>
      </w:pPr>
      <w:r>
        <w:rPr>
          <w:rFonts w:ascii="Times New Roman" w:hAnsi="Times New Roman"/>
        </w:rPr>
        <w:br w:type="page"/>
      </w:r>
    </w:p>
    <w:p w:rsidR="002D308F" w:rsidRDefault="002D308F" w:rsidP="002D308F">
      <w:pPr>
        <w:pStyle w:val="ListParagraph"/>
        <w:numPr>
          <w:ilvl w:val="0"/>
          <w:numId w:val="2"/>
        </w:numPr>
        <w:spacing w:after="240" w:line="312" w:lineRule="atLeast"/>
        <w:rPr>
          <w:rFonts w:ascii="Times New Roman" w:hAnsi="Times New Roman"/>
        </w:rPr>
      </w:pPr>
      <w:r>
        <w:rPr>
          <w:rFonts w:ascii="Times New Roman" w:hAnsi="Times New Roman"/>
        </w:rPr>
        <w:lastRenderedPageBreak/>
        <w:t>Program Assessment Findings</w:t>
      </w:r>
    </w:p>
    <w:p w:rsidR="002D308F" w:rsidRDefault="002D308F" w:rsidP="002D308F">
      <w:pPr>
        <w:pStyle w:val="ListParagraph"/>
        <w:numPr>
          <w:ilvl w:val="1"/>
          <w:numId w:val="2"/>
        </w:numPr>
        <w:spacing w:after="240" w:line="312" w:lineRule="atLeast"/>
        <w:rPr>
          <w:rFonts w:ascii="Times New Roman" w:hAnsi="Times New Roman"/>
        </w:rPr>
      </w:pPr>
      <w:r>
        <w:rPr>
          <w:rFonts w:ascii="Times New Roman" w:hAnsi="Times New Roman"/>
        </w:rPr>
        <w:t>EXSC 340 and EXSC 350 redundant; all content could be covered in EXSC 340</w:t>
      </w:r>
    </w:p>
    <w:p w:rsidR="00E518C0" w:rsidRDefault="00E518C0" w:rsidP="002D308F">
      <w:pPr>
        <w:pStyle w:val="ListParagraph"/>
        <w:numPr>
          <w:ilvl w:val="1"/>
          <w:numId w:val="2"/>
        </w:numPr>
        <w:spacing w:after="240" w:line="312" w:lineRule="atLeast"/>
        <w:rPr>
          <w:rFonts w:ascii="Times New Roman" w:hAnsi="Times New Roman"/>
        </w:rPr>
      </w:pPr>
      <w:r>
        <w:rPr>
          <w:rFonts w:ascii="Times New Roman" w:hAnsi="Times New Roman"/>
        </w:rPr>
        <w:t>Senior assessment assignment requires multiple submissions for students to meet graduation requirement.  Students can be assisted with consistent, weekly guidance on the project.  The senior assessment is redundant to assignments required in EXSC 430.</w:t>
      </w:r>
    </w:p>
    <w:p w:rsidR="002D308F" w:rsidRDefault="002D308F" w:rsidP="002D308F">
      <w:pPr>
        <w:pStyle w:val="ListParagraph"/>
        <w:numPr>
          <w:ilvl w:val="0"/>
          <w:numId w:val="2"/>
        </w:numPr>
        <w:spacing w:after="240" w:line="312" w:lineRule="atLeast"/>
        <w:rPr>
          <w:rFonts w:ascii="Times New Roman" w:hAnsi="Times New Roman"/>
        </w:rPr>
      </w:pPr>
      <w:r>
        <w:rPr>
          <w:rFonts w:ascii="Times New Roman" w:hAnsi="Times New Roman"/>
        </w:rPr>
        <w:t>Curricular changes made as a result of assessment:</w:t>
      </w:r>
    </w:p>
    <w:p w:rsidR="002D308F" w:rsidRDefault="002D308F" w:rsidP="002D308F">
      <w:pPr>
        <w:pStyle w:val="ListParagraph"/>
        <w:numPr>
          <w:ilvl w:val="1"/>
          <w:numId w:val="2"/>
        </w:numPr>
        <w:spacing w:after="240" w:line="312" w:lineRule="atLeast"/>
        <w:rPr>
          <w:rFonts w:ascii="Times New Roman" w:hAnsi="Times New Roman"/>
        </w:rPr>
      </w:pPr>
      <w:r>
        <w:rPr>
          <w:rFonts w:ascii="Times New Roman" w:hAnsi="Times New Roman"/>
        </w:rPr>
        <w:t>Deleted EXSC 350 from the major requirements; the 3 credits were made available as elective</w:t>
      </w:r>
    </w:p>
    <w:p w:rsidR="00E518C0" w:rsidRDefault="00E518C0" w:rsidP="002D308F">
      <w:pPr>
        <w:pStyle w:val="ListParagraph"/>
        <w:numPr>
          <w:ilvl w:val="1"/>
          <w:numId w:val="2"/>
        </w:numPr>
        <w:spacing w:after="240" w:line="312" w:lineRule="atLeast"/>
        <w:rPr>
          <w:rFonts w:ascii="Times New Roman" w:hAnsi="Times New Roman"/>
        </w:rPr>
      </w:pPr>
      <w:r>
        <w:rPr>
          <w:rFonts w:ascii="Times New Roman" w:hAnsi="Times New Roman"/>
        </w:rPr>
        <w:t>Move senior assessment into EXSC 430 Research and Evidence-based Practice course.</w:t>
      </w:r>
    </w:p>
    <w:p w:rsidR="00143E05" w:rsidRDefault="00143E05" w:rsidP="00143E05">
      <w:pPr>
        <w:pStyle w:val="xmsoplaintext"/>
        <w:rPr>
          <w:rFonts w:ascii="Times New Roman" w:hAnsi="Times New Roman"/>
          <w:sz w:val="24"/>
          <w:szCs w:val="24"/>
        </w:rPr>
      </w:pPr>
      <w:r w:rsidRPr="007E3592">
        <w:rPr>
          <w:rFonts w:ascii="Times New Roman" w:hAnsi="Times New Roman"/>
          <w:sz w:val="24"/>
          <w:szCs w:val="24"/>
        </w:rPr>
        <w:t>Two CAS students graduated in May, 2013</w:t>
      </w:r>
      <w:r w:rsidR="00E518C0">
        <w:rPr>
          <w:rFonts w:ascii="Times New Roman" w:hAnsi="Times New Roman"/>
          <w:sz w:val="24"/>
          <w:szCs w:val="24"/>
        </w:rPr>
        <w:t xml:space="preserve">; one in December, 2013; six in May, 2014; and four in December, 2014.  </w:t>
      </w:r>
    </w:p>
    <w:p w:rsidR="00E518C0" w:rsidRPr="007E3592" w:rsidRDefault="00E518C0" w:rsidP="00143E05">
      <w:pPr>
        <w:pStyle w:val="xmsoplaintext"/>
        <w:rPr>
          <w:rFonts w:ascii="Times New Roman" w:hAnsi="Times New Roman"/>
          <w:sz w:val="24"/>
          <w:szCs w:val="24"/>
        </w:rPr>
      </w:pPr>
      <w:r>
        <w:rPr>
          <w:rFonts w:ascii="Times New Roman" w:hAnsi="Times New Roman"/>
          <w:sz w:val="24"/>
          <w:szCs w:val="24"/>
        </w:rPr>
        <w:t xml:space="preserve">Since spring 2014 new student enrollment failed to replace graduating seniors thereby contributing to a decline in program enrollment.  </w:t>
      </w:r>
    </w:p>
    <w:p w:rsidR="00E518C0" w:rsidRDefault="00B66CB7" w:rsidP="00B66CB7">
      <w:pPr>
        <w:pStyle w:val="xmsoplaintext"/>
        <w:rPr>
          <w:rFonts w:ascii="Times New Roman" w:hAnsi="Times New Roman"/>
          <w:sz w:val="24"/>
          <w:szCs w:val="24"/>
        </w:rPr>
      </w:pPr>
      <w:r w:rsidRPr="007E3592">
        <w:rPr>
          <w:rFonts w:ascii="Times New Roman" w:hAnsi="Times New Roman"/>
          <w:sz w:val="24"/>
          <w:szCs w:val="24"/>
        </w:rPr>
        <w:t xml:space="preserve">V.            Conclusion:  </w:t>
      </w:r>
    </w:p>
    <w:p w:rsidR="00D10B7F" w:rsidRDefault="00E518C0" w:rsidP="00B66CB7">
      <w:pPr>
        <w:pStyle w:val="xmsoplaintext"/>
        <w:rPr>
          <w:rFonts w:ascii="Times New Roman" w:hAnsi="Times New Roman"/>
          <w:sz w:val="24"/>
          <w:szCs w:val="24"/>
        </w:rPr>
      </w:pPr>
      <w:r>
        <w:rPr>
          <w:rFonts w:ascii="Times New Roman" w:hAnsi="Times New Roman"/>
          <w:sz w:val="24"/>
          <w:szCs w:val="24"/>
        </w:rPr>
        <w:t>Students graduating from the exercise science program found employment in a variety of healthcare settings.  Exa</w:t>
      </w:r>
      <w:r w:rsidR="00D10B7F">
        <w:rPr>
          <w:rFonts w:ascii="Times New Roman" w:hAnsi="Times New Roman"/>
          <w:sz w:val="24"/>
          <w:szCs w:val="24"/>
        </w:rPr>
        <w:t xml:space="preserve">mples include fitness programs such as </w:t>
      </w:r>
      <w:proofErr w:type="spellStart"/>
      <w:r w:rsidR="00D10B7F">
        <w:rPr>
          <w:rFonts w:ascii="Times New Roman" w:hAnsi="Times New Roman"/>
          <w:sz w:val="24"/>
          <w:szCs w:val="24"/>
        </w:rPr>
        <w:t>Playworks</w:t>
      </w:r>
      <w:proofErr w:type="spellEnd"/>
      <w:r w:rsidR="00D10B7F">
        <w:rPr>
          <w:rFonts w:ascii="Times New Roman" w:hAnsi="Times New Roman"/>
          <w:sz w:val="24"/>
          <w:szCs w:val="24"/>
        </w:rPr>
        <w:t xml:space="preserve">, rehabilitation clinics, and research such as the </w:t>
      </w:r>
      <w:proofErr w:type="spellStart"/>
      <w:r w:rsidR="00D10B7F">
        <w:rPr>
          <w:rFonts w:ascii="Times New Roman" w:hAnsi="Times New Roman"/>
          <w:sz w:val="24"/>
          <w:szCs w:val="24"/>
        </w:rPr>
        <w:t>Polytrauma</w:t>
      </w:r>
      <w:proofErr w:type="spellEnd"/>
      <w:r w:rsidR="00D10B7F">
        <w:rPr>
          <w:rFonts w:ascii="Times New Roman" w:hAnsi="Times New Roman"/>
          <w:sz w:val="24"/>
          <w:szCs w:val="24"/>
        </w:rPr>
        <w:t xml:space="preserve"> Unit at the District of Columbia Veterans Administration Medical Center.  Despite the positive employment outcomes program enrollment failed to materialize as projected.  </w:t>
      </w:r>
    </w:p>
    <w:p w:rsidR="00D10B7F" w:rsidRDefault="00D10B7F" w:rsidP="00B66CB7">
      <w:pPr>
        <w:pStyle w:val="xmsoplaintext"/>
        <w:rPr>
          <w:rFonts w:ascii="Times New Roman" w:hAnsi="Times New Roman"/>
          <w:sz w:val="24"/>
          <w:szCs w:val="24"/>
        </w:rPr>
      </w:pPr>
      <w:r>
        <w:rPr>
          <w:rFonts w:ascii="Times New Roman" w:hAnsi="Times New Roman"/>
          <w:sz w:val="24"/>
          <w:szCs w:val="24"/>
        </w:rPr>
        <w:t xml:space="preserve">Increased collaboration with athletics is in process to promote the program.  Further joint work with the Trinity Center for Women and Girls in Sport may benefit the program.  Additionally graduates report seeking a desire for varied equipment for practice on each other prior to working with clients in the community.  </w:t>
      </w:r>
    </w:p>
    <w:p w:rsidR="00C575A2" w:rsidRDefault="00C575A2" w:rsidP="00B66CB7">
      <w:pPr>
        <w:pStyle w:val="xmsoplaintext"/>
        <w:rPr>
          <w:rFonts w:ascii="Times New Roman" w:hAnsi="Times New Roman"/>
          <w:sz w:val="24"/>
          <w:szCs w:val="24"/>
        </w:rPr>
      </w:pPr>
      <w:r>
        <w:rPr>
          <w:rFonts w:ascii="Times New Roman" w:hAnsi="Times New Roman"/>
          <w:sz w:val="24"/>
          <w:szCs w:val="24"/>
        </w:rPr>
        <w:t>The program requires a more systematic approach to collecting student learning outcomes in alignment with the three year cycle.  Evaluation of student work in the cycle will allow for more formative assessments to determine need for changes throughout the program that contribute to students achieving the terminal student learning outcomes by graduation.</w:t>
      </w:r>
    </w:p>
    <w:p w:rsidR="00D10B7F" w:rsidRDefault="00D10B7F" w:rsidP="00B66CB7">
      <w:pPr>
        <w:pStyle w:val="xmsoplaintext"/>
        <w:rPr>
          <w:rFonts w:ascii="Times New Roman" w:hAnsi="Times New Roman"/>
          <w:sz w:val="24"/>
          <w:szCs w:val="24"/>
        </w:rPr>
      </w:pPr>
    </w:p>
    <w:p w:rsidR="00B66CB7" w:rsidRPr="007E3592" w:rsidRDefault="00B66CB7" w:rsidP="00B66CB7">
      <w:pPr>
        <w:pStyle w:val="xmsonormal"/>
        <w:rPr>
          <w:rFonts w:ascii="Times New Roman" w:hAnsi="Times New Roman"/>
          <w:sz w:val="24"/>
          <w:szCs w:val="24"/>
        </w:rPr>
      </w:pPr>
      <w:r w:rsidRPr="007E3592">
        <w:rPr>
          <w:rFonts w:ascii="Times New Roman" w:hAnsi="Times New Roman"/>
          <w:sz w:val="24"/>
          <w:szCs w:val="24"/>
        </w:rPr>
        <w:t> </w:t>
      </w:r>
    </w:p>
    <w:p w:rsidR="00B14632" w:rsidRDefault="00B14632" w:rsidP="00D10B7F">
      <w:pPr>
        <w:spacing w:after="200" w:line="276" w:lineRule="auto"/>
      </w:pPr>
    </w:p>
    <w:sectPr w:rsidR="00B14632" w:rsidSect="00455B7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0B7F" w:rsidRDefault="00D10B7F" w:rsidP="00D10B7F">
      <w:r>
        <w:separator/>
      </w:r>
    </w:p>
  </w:endnote>
  <w:endnote w:type="continuationSeparator" w:id="0">
    <w:p w:rsidR="00D10B7F" w:rsidRDefault="00D10B7F" w:rsidP="00D10B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6120259"/>
      <w:docPartObj>
        <w:docPartGallery w:val="Page Numbers (Bottom of Page)"/>
        <w:docPartUnique/>
      </w:docPartObj>
    </w:sdtPr>
    <w:sdtEndPr>
      <w:rPr>
        <w:noProof/>
      </w:rPr>
    </w:sdtEndPr>
    <w:sdtContent>
      <w:p w:rsidR="00D10B7F" w:rsidRDefault="00D10B7F">
        <w:pPr>
          <w:pStyle w:val="Footer"/>
          <w:jc w:val="right"/>
        </w:pPr>
        <w:r>
          <w:fldChar w:fldCharType="begin"/>
        </w:r>
        <w:r>
          <w:instrText xml:space="preserve"> PAGE   \* MERGEFORMAT </w:instrText>
        </w:r>
        <w:r>
          <w:fldChar w:fldCharType="separate"/>
        </w:r>
        <w:r w:rsidR="005146E5">
          <w:rPr>
            <w:noProof/>
          </w:rPr>
          <w:t>1</w:t>
        </w:r>
        <w:r>
          <w:rPr>
            <w:noProof/>
          </w:rPr>
          <w:fldChar w:fldCharType="end"/>
        </w:r>
      </w:p>
    </w:sdtContent>
  </w:sdt>
  <w:p w:rsidR="00D10B7F" w:rsidRDefault="00D10B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0B7F" w:rsidRDefault="00D10B7F" w:rsidP="00D10B7F">
      <w:r>
        <w:separator/>
      </w:r>
    </w:p>
  </w:footnote>
  <w:footnote w:type="continuationSeparator" w:id="0">
    <w:p w:rsidR="00D10B7F" w:rsidRDefault="00D10B7F" w:rsidP="00D10B7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014F31"/>
    <w:multiLevelType w:val="hybridMultilevel"/>
    <w:tmpl w:val="2DB25648"/>
    <w:lvl w:ilvl="0" w:tplc="ABAC863C">
      <w:start w:val="1"/>
      <w:numFmt w:val="upperRoman"/>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32617504"/>
    <w:multiLevelType w:val="hybridMultilevel"/>
    <w:tmpl w:val="C0947DA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3D860E46"/>
    <w:multiLevelType w:val="hybridMultilevel"/>
    <w:tmpl w:val="879C14B6"/>
    <w:lvl w:ilvl="0" w:tplc="5CB01FCE">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6C66526"/>
    <w:multiLevelType w:val="hybridMultilevel"/>
    <w:tmpl w:val="DFEE60A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3E05"/>
    <w:rsid w:val="00063344"/>
    <w:rsid w:val="00071EE5"/>
    <w:rsid w:val="00114961"/>
    <w:rsid w:val="00143E05"/>
    <w:rsid w:val="0019057E"/>
    <w:rsid w:val="00232790"/>
    <w:rsid w:val="002D308F"/>
    <w:rsid w:val="00341765"/>
    <w:rsid w:val="0038237F"/>
    <w:rsid w:val="003B722F"/>
    <w:rsid w:val="00445CE8"/>
    <w:rsid w:val="00446940"/>
    <w:rsid w:val="00455B7C"/>
    <w:rsid w:val="005146E5"/>
    <w:rsid w:val="00976531"/>
    <w:rsid w:val="00982178"/>
    <w:rsid w:val="00AA5189"/>
    <w:rsid w:val="00B14632"/>
    <w:rsid w:val="00B208A9"/>
    <w:rsid w:val="00B66CB7"/>
    <w:rsid w:val="00BE5EE3"/>
    <w:rsid w:val="00C55054"/>
    <w:rsid w:val="00C575A2"/>
    <w:rsid w:val="00D10B7F"/>
    <w:rsid w:val="00D61B02"/>
    <w:rsid w:val="00E0604D"/>
    <w:rsid w:val="00E518C0"/>
    <w:rsid w:val="00E957FF"/>
    <w:rsid w:val="00FF75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plaintext">
    <w:name w:val="x_msoplaintext"/>
    <w:basedOn w:val="Normal"/>
    <w:rsid w:val="00143E05"/>
    <w:pPr>
      <w:spacing w:before="100" w:beforeAutospacing="1" w:after="100" w:afterAutospacing="1"/>
    </w:pPr>
    <w:rPr>
      <w:rFonts w:ascii="Times" w:eastAsia="Times New Roman" w:hAnsi="Times" w:cs="Times New Roman"/>
      <w:sz w:val="20"/>
      <w:szCs w:val="20"/>
    </w:rPr>
  </w:style>
  <w:style w:type="paragraph" w:styleId="Header">
    <w:name w:val="header"/>
    <w:basedOn w:val="Normal"/>
    <w:link w:val="HeaderChar"/>
    <w:rsid w:val="00143E05"/>
    <w:pPr>
      <w:tabs>
        <w:tab w:val="center" w:pos="4320"/>
        <w:tab w:val="right" w:pos="8640"/>
      </w:tabs>
    </w:pPr>
    <w:rPr>
      <w:rFonts w:ascii="Arial" w:eastAsia="Times New Roman" w:hAnsi="Arial" w:cs="Times New Roman"/>
      <w:sz w:val="24"/>
      <w:szCs w:val="24"/>
    </w:rPr>
  </w:style>
  <w:style w:type="character" w:customStyle="1" w:styleId="HeaderChar">
    <w:name w:val="Header Char"/>
    <w:basedOn w:val="DefaultParagraphFont"/>
    <w:link w:val="Header"/>
    <w:rsid w:val="00143E05"/>
    <w:rPr>
      <w:rFonts w:ascii="Arial" w:eastAsia="Times New Roman" w:hAnsi="Arial" w:cs="Times New Roman"/>
      <w:sz w:val="24"/>
      <w:szCs w:val="24"/>
    </w:rPr>
  </w:style>
  <w:style w:type="paragraph" w:customStyle="1" w:styleId="xmsonormal">
    <w:name w:val="x_msonormal"/>
    <w:basedOn w:val="Normal"/>
    <w:rsid w:val="00B66CB7"/>
    <w:pPr>
      <w:spacing w:before="100" w:beforeAutospacing="1" w:after="100" w:afterAutospacing="1"/>
    </w:pPr>
    <w:rPr>
      <w:rFonts w:ascii="Times" w:eastAsia="Times New Roman" w:hAnsi="Times" w:cs="Times New Roman"/>
      <w:sz w:val="20"/>
      <w:szCs w:val="20"/>
    </w:rPr>
  </w:style>
  <w:style w:type="paragraph" w:styleId="ListParagraph">
    <w:name w:val="List Paragraph"/>
    <w:basedOn w:val="Normal"/>
    <w:uiPriority w:val="34"/>
    <w:qFormat/>
    <w:rsid w:val="00B14632"/>
    <w:pPr>
      <w:ind w:left="720"/>
      <w:contextualSpacing/>
    </w:pPr>
  </w:style>
  <w:style w:type="table" w:styleId="TableGrid">
    <w:name w:val="Table Grid"/>
    <w:basedOn w:val="TableNormal"/>
    <w:uiPriority w:val="59"/>
    <w:rsid w:val="00E957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9057E"/>
    <w:rPr>
      <w:rFonts w:ascii="Tahoma" w:hAnsi="Tahoma" w:cs="Tahoma"/>
      <w:sz w:val="16"/>
      <w:szCs w:val="16"/>
    </w:rPr>
  </w:style>
  <w:style w:type="character" w:customStyle="1" w:styleId="BalloonTextChar">
    <w:name w:val="Balloon Text Char"/>
    <w:basedOn w:val="DefaultParagraphFont"/>
    <w:link w:val="BalloonText"/>
    <w:uiPriority w:val="99"/>
    <w:semiHidden/>
    <w:rsid w:val="0019057E"/>
    <w:rPr>
      <w:rFonts w:ascii="Tahoma" w:hAnsi="Tahoma" w:cs="Tahoma"/>
      <w:sz w:val="16"/>
      <w:szCs w:val="16"/>
    </w:rPr>
  </w:style>
  <w:style w:type="paragraph" w:styleId="Footer">
    <w:name w:val="footer"/>
    <w:basedOn w:val="Normal"/>
    <w:link w:val="FooterChar"/>
    <w:uiPriority w:val="99"/>
    <w:unhideWhenUsed/>
    <w:rsid w:val="00D10B7F"/>
    <w:pPr>
      <w:tabs>
        <w:tab w:val="center" w:pos="4680"/>
        <w:tab w:val="right" w:pos="9360"/>
      </w:tabs>
    </w:pPr>
  </w:style>
  <w:style w:type="character" w:customStyle="1" w:styleId="FooterChar">
    <w:name w:val="Footer Char"/>
    <w:basedOn w:val="DefaultParagraphFont"/>
    <w:link w:val="Footer"/>
    <w:uiPriority w:val="99"/>
    <w:rsid w:val="00D10B7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plaintext">
    <w:name w:val="x_msoplaintext"/>
    <w:basedOn w:val="Normal"/>
    <w:rsid w:val="00143E05"/>
    <w:pPr>
      <w:spacing w:before="100" w:beforeAutospacing="1" w:after="100" w:afterAutospacing="1"/>
    </w:pPr>
    <w:rPr>
      <w:rFonts w:ascii="Times" w:eastAsia="Times New Roman" w:hAnsi="Times" w:cs="Times New Roman"/>
      <w:sz w:val="20"/>
      <w:szCs w:val="20"/>
    </w:rPr>
  </w:style>
  <w:style w:type="paragraph" w:styleId="Header">
    <w:name w:val="header"/>
    <w:basedOn w:val="Normal"/>
    <w:link w:val="HeaderChar"/>
    <w:rsid w:val="00143E05"/>
    <w:pPr>
      <w:tabs>
        <w:tab w:val="center" w:pos="4320"/>
        <w:tab w:val="right" w:pos="8640"/>
      </w:tabs>
    </w:pPr>
    <w:rPr>
      <w:rFonts w:ascii="Arial" w:eastAsia="Times New Roman" w:hAnsi="Arial" w:cs="Times New Roman"/>
      <w:sz w:val="24"/>
      <w:szCs w:val="24"/>
    </w:rPr>
  </w:style>
  <w:style w:type="character" w:customStyle="1" w:styleId="HeaderChar">
    <w:name w:val="Header Char"/>
    <w:basedOn w:val="DefaultParagraphFont"/>
    <w:link w:val="Header"/>
    <w:rsid w:val="00143E05"/>
    <w:rPr>
      <w:rFonts w:ascii="Arial" w:eastAsia="Times New Roman" w:hAnsi="Arial" w:cs="Times New Roman"/>
      <w:sz w:val="24"/>
      <w:szCs w:val="24"/>
    </w:rPr>
  </w:style>
  <w:style w:type="paragraph" w:customStyle="1" w:styleId="xmsonormal">
    <w:name w:val="x_msonormal"/>
    <w:basedOn w:val="Normal"/>
    <w:rsid w:val="00B66CB7"/>
    <w:pPr>
      <w:spacing w:before="100" w:beforeAutospacing="1" w:after="100" w:afterAutospacing="1"/>
    </w:pPr>
    <w:rPr>
      <w:rFonts w:ascii="Times" w:eastAsia="Times New Roman" w:hAnsi="Times" w:cs="Times New Roman"/>
      <w:sz w:val="20"/>
      <w:szCs w:val="20"/>
    </w:rPr>
  </w:style>
  <w:style w:type="paragraph" w:styleId="ListParagraph">
    <w:name w:val="List Paragraph"/>
    <w:basedOn w:val="Normal"/>
    <w:uiPriority w:val="34"/>
    <w:qFormat/>
    <w:rsid w:val="00B14632"/>
    <w:pPr>
      <w:ind w:left="720"/>
      <w:contextualSpacing/>
    </w:pPr>
  </w:style>
  <w:style w:type="table" w:styleId="TableGrid">
    <w:name w:val="Table Grid"/>
    <w:basedOn w:val="TableNormal"/>
    <w:uiPriority w:val="59"/>
    <w:rsid w:val="00E957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9057E"/>
    <w:rPr>
      <w:rFonts w:ascii="Tahoma" w:hAnsi="Tahoma" w:cs="Tahoma"/>
      <w:sz w:val="16"/>
      <w:szCs w:val="16"/>
    </w:rPr>
  </w:style>
  <w:style w:type="character" w:customStyle="1" w:styleId="BalloonTextChar">
    <w:name w:val="Balloon Text Char"/>
    <w:basedOn w:val="DefaultParagraphFont"/>
    <w:link w:val="BalloonText"/>
    <w:uiPriority w:val="99"/>
    <w:semiHidden/>
    <w:rsid w:val="0019057E"/>
    <w:rPr>
      <w:rFonts w:ascii="Tahoma" w:hAnsi="Tahoma" w:cs="Tahoma"/>
      <w:sz w:val="16"/>
      <w:szCs w:val="16"/>
    </w:rPr>
  </w:style>
  <w:style w:type="paragraph" w:styleId="Footer">
    <w:name w:val="footer"/>
    <w:basedOn w:val="Normal"/>
    <w:link w:val="FooterChar"/>
    <w:uiPriority w:val="99"/>
    <w:unhideWhenUsed/>
    <w:rsid w:val="00D10B7F"/>
    <w:pPr>
      <w:tabs>
        <w:tab w:val="center" w:pos="4680"/>
        <w:tab w:val="right" w:pos="9360"/>
      </w:tabs>
    </w:pPr>
  </w:style>
  <w:style w:type="character" w:customStyle="1" w:styleId="FooterChar">
    <w:name w:val="Footer Char"/>
    <w:basedOn w:val="DefaultParagraphFont"/>
    <w:link w:val="Footer"/>
    <w:uiPriority w:val="99"/>
    <w:rsid w:val="00D10B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394439">
      <w:bodyDiv w:val="1"/>
      <w:marLeft w:val="0"/>
      <w:marRight w:val="0"/>
      <w:marTop w:val="0"/>
      <w:marBottom w:val="0"/>
      <w:divBdr>
        <w:top w:val="none" w:sz="0" w:space="0" w:color="auto"/>
        <w:left w:val="none" w:sz="0" w:space="0" w:color="auto"/>
        <w:bottom w:val="none" w:sz="0" w:space="0" w:color="auto"/>
        <w:right w:val="none" w:sz="0" w:space="0" w:color="auto"/>
      </w:divBdr>
    </w:div>
    <w:div w:id="183059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title>
    <c:autoTitleDeleted val="0"/>
    <c:plotArea>
      <c:layout/>
      <c:lineChart>
        <c:grouping val="standard"/>
        <c:varyColors val="0"/>
        <c:ser>
          <c:idx val="0"/>
          <c:order val="0"/>
          <c:tx>
            <c:strRef>
              <c:f>Sheet2!$C$2:$D$2</c:f>
              <c:strCache>
                <c:ptCount val="1"/>
                <c:pt idx="0">
                  <c:v>Exercise Science BS</c:v>
                </c:pt>
              </c:strCache>
            </c:strRef>
          </c:tx>
          <c:cat>
            <c:strRef>
              <c:f>Sheet2!$E$1:$T$1</c:f>
              <c:strCache>
                <c:ptCount val="12"/>
                <c:pt idx="0">
                  <c:v>F07</c:v>
                </c:pt>
                <c:pt idx="1">
                  <c:v>S10</c:v>
                </c:pt>
                <c:pt idx="2">
                  <c:v>F10</c:v>
                </c:pt>
                <c:pt idx="3">
                  <c:v>S11</c:v>
                </c:pt>
                <c:pt idx="4">
                  <c:v>F11</c:v>
                </c:pt>
                <c:pt idx="5">
                  <c:v>S12</c:v>
                </c:pt>
                <c:pt idx="6">
                  <c:v>F12</c:v>
                </c:pt>
                <c:pt idx="7">
                  <c:v>S13</c:v>
                </c:pt>
                <c:pt idx="8">
                  <c:v>F13</c:v>
                </c:pt>
                <c:pt idx="9">
                  <c:v>S14</c:v>
                </c:pt>
                <c:pt idx="10">
                  <c:v>F14</c:v>
                </c:pt>
                <c:pt idx="11">
                  <c:v>S15</c:v>
                </c:pt>
              </c:strCache>
            </c:strRef>
          </c:cat>
          <c:val>
            <c:numRef>
              <c:f>Sheet2!$E$2:$T$2</c:f>
              <c:numCache>
                <c:formatCode>General</c:formatCode>
                <c:ptCount val="12"/>
                <c:pt idx="4">
                  <c:v>4</c:v>
                </c:pt>
                <c:pt idx="5">
                  <c:v>8</c:v>
                </c:pt>
                <c:pt idx="6">
                  <c:v>14</c:v>
                </c:pt>
                <c:pt idx="7">
                  <c:v>15</c:v>
                </c:pt>
                <c:pt idx="8">
                  <c:v>19</c:v>
                </c:pt>
                <c:pt idx="9">
                  <c:v>19</c:v>
                </c:pt>
                <c:pt idx="10">
                  <c:v>15</c:v>
                </c:pt>
                <c:pt idx="11">
                  <c:v>11</c:v>
                </c:pt>
              </c:numCache>
            </c:numRef>
          </c:val>
          <c:smooth val="0"/>
        </c:ser>
        <c:dLbls>
          <c:showLegendKey val="0"/>
          <c:showVal val="0"/>
          <c:showCatName val="0"/>
          <c:showSerName val="0"/>
          <c:showPercent val="0"/>
          <c:showBubbleSize val="0"/>
        </c:dLbls>
        <c:marker val="1"/>
        <c:smooth val="0"/>
        <c:axId val="73712000"/>
        <c:axId val="73713536"/>
      </c:lineChart>
      <c:catAx>
        <c:axId val="73712000"/>
        <c:scaling>
          <c:orientation val="minMax"/>
        </c:scaling>
        <c:delete val="0"/>
        <c:axPos val="b"/>
        <c:majorTickMark val="out"/>
        <c:minorTickMark val="none"/>
        <c:tickLblPos val="nextTo"/>
        <c:crossAx val="73713536"/>
        <c:crosses val="autoZero"/>
        <c:auto val="1"/>
        <c:lblAlgn val="ctr"/>
        <c:lblOffset val="100"/>
        <c:noMultiLvlLbl val="0"/>
      </c:catAx>
      <c:valAx>
        <c:axId val="73713536"/>
        <c:scaling>
          <c:orientation val="minMax"/>
        </c:scaling>
        <c:delete val="0"/>
        <c:axPos val="l"/>
        <c:majorGridlines/>
        <c:numFmt formatCode="General" sourceLinked="1"/>
        <c:majorTickMark val="out"/>
        <c:minorTickMark val="none"/>
        <c:tickLblPos val="nextTo"/>
        <c:crossAx val="73712000"/>
        <c:crosses val="autoZero"/>
        <c:crossBetween val="between"/>
      </c:valAx>
    </c:plotArea>
    <c:legend>
      <c:legendPos val="r"/>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974</Words>
  <Characters>5554</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nellogesse</dc:creator>
  <cp:lastModifiedBy>toliverk</cp:lastModifiedBy>
  <cp:revision>2</cp:revision>
  <cp:lastPrinted>2015-03-09T16:45:00Z</cp:lastPrinted>
  <dcterms:created xsi:type="dcterms:W3CDTF">2015-05-04T12:58:00Z</dcterms:created>
  <dcterms:modified xsi:type="dcterms:W3CDTF">2015-05-04T12:58:00Z</dcterms:modified>
</cp:coreProperties>
</file>