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59941" w14:textId="04686327" w:rsidR="00A80509" w:rsidRPr="007D2608" w:rsidRDefault="00A80509" w:rsidP="00A80509">
      <w:pPr>
        <w:rPr>
          <w:rFonts w:ascii="Times New Roman" w:hAnsi="Times New Roman" w:cs="Times New Roman"/>
          <w:b/>
          <w:sz w:val="22"/>
          <w:szCs w:val="22"/>
          <w:u w:val="single"/>
        </w:rPr>
      </w:pPr>
      <w:bookmarkStart w:id="0" w:name="_GoBack"/>
      <w:bookmarkEnd w:id="0"/>
      <w:r w:rsidRPr="007D2608">
        <w:rPr>
          <w:rFonts w:ascii="Times New Roman" w:hAnsi="Times New Roman" w:cs="Times New Roman"/>
          <w:b/>
          <w:sz w:val="22"/>
          <w:szCs w:val="22"/>
          <w:u w:val="single"/>
        </w:rPr>
        <w:t>Assessment of Genome Annotation</w:t>
      </w:r>
      <w:r w:rsidR="00752F3D">
        <w:rPr>
          <w:rFonts w:ascii="Times New Roman" w:hAnsi="Times New Roman" w:cs="Times New Roman"/>
          <w:b/>
          <w:sz w:val="22"/>
          <w:szCs w:val="22"/>
          <w:u w:val="single"/>
        </w:rPr>
        <w:t xml:space="preserve"> part of BIOL 241 Introductory Genetics Course</w:t>
      </w:r>
    </w:p>
    <w:p w14:paraId="75352016" w14:textId="77777777" w:rsidR="00A80509" w:rsidRDefault="00A80509" w:rsidP="00A80509">
      <w:pPr>
        <w:rPr>
          <w:rFonts w:ascii="Times New Roman" w:hAnsi="Times New Roman" w:cs="Times New Roman"/>
          <w:b/>
          <w:sz w:val="22"/>
          <w:szCs w:val="22"/>
        </w:rPr>
      </w:pPr>
    </w:p>
    <w:p w14:paraId="121CE528" w14:textId="77777777" w:rsidR="00A80509" w:rsidRDefault="00A80509" w:rsidP="00A80509">
      <w:pPr>
        <w:rPr>
          <w:rFonts w:ascii="Times New Roman" w:hAnsi="Times New Roman" w:cs="Times New Roman"/>
          <w:b/>
          <w:sz w:val="22"/>
          <w:szCs w:val="22"/>
        </w:rPr>
      </w:pPr>
      <w:r>
        <w:rPr>
          <w:rFonts w:ascii="Times New Roman" w:hAnsi="Times New Roman" w:cs="Times New Roman"/>
          <w:b/>
          <w:sz w:val="22"/>
          <w:szCs w:val="22"/>
        </w:rPr>
        <w:t>Core Competencies utilized in the genome annotation project:</w:t>
      </w:r>
    </w:p>
    <w:p w14:paraId="798FD810" w14:textId="77777777" w:rsidR="00A80509" w:rsidRDefault="00A80509" w:rsidP="00A80509">
      <w:pPr>
        <w:rPr>
          <w:rFonts w:ascii="Times New Roman" w:hAnsi="Times New Roman" w:cs="Times New Roman"/>
          <w:b/>
          <w:sz w:val="22"/>
          <w:szCs w:val="22"/>
        </w:rPr>
      </w:pPr>
    </w:p>
    <w:p w14:paraId="1E60E848" w14:textId="77777777" w:rsidR="00A80509" w:rsidRDefault="006F3541" w:rsidP="006F3541">
      <w:pPr>
        <w:rPr>
          <w:rFonts w:ascii="Times New Roman" w:hAnsi="Times New Roman" w:cs="Times New Roman"/>
        </w:rPr>
      </w:pPr>
      <w:r w:rsidRPr="007D2608">
        <w:rPr>
          <w:rFonts w:ascii="Times New Roman" w:hAnsi="Times New Roman" w:cs="Times New Roman"/>
          <w:b/>
        </w:rPr>
        <w:t>Competency 2.</w:t>
      </w:r>
      <w:r>
        <w:rPr>
          <w:rFonts w:ascii="Times New Roman" w:hAnsi="Times New Roman" w:cs="Times New Roman"/>
        </w:rPr>
        <w:t xml:space="preserve"> </w:t>
      </w:r>
      <w:r w:rsidR="00A80509" w:rsidRPr="006F3541">
        <w:rPr>
          <w:rFonts w:ascii="Times New Roman" w:hAnsi="Times New Roman" w:cs="Times New Roman"/>
        </w:rPr>
        <w:t>Apply Quantitative analysis and mathematical reasoning to draw conclusions</w:t>
      </w:r>
      <w:r>
        <w:rPr>
          <w:rFonts w:ascii="Times New Roman" w:hAnsi="Times New Roman" w:cs="Times New Roman"/>
        </w:rPr>
        <w:t xml:space="preserve"> (use the data collected to annotate genes based on mathematical evidence)</w:t>
      </w:r>
    </w:p>
    <w:p w14:paraId="06BBDF69" w14:textId="77777777" w:rsidR="006F3541" w:rsidRPr="006F3541" w:rsidRDefault="006F3541" w:rsidP="006F3541">
      <w:pPr>
        <w:rPr>
          <w:rFonts w:ascii="Times New Roman" w:hAnsi="Times New Roman" w:cs="Times New Roman"/>
        </w:rPr>
      </w:pPr>
    </w:p>
    <w:p w14:paraId="70767D08" w14:textId="77777777" w:rsidR="00A80509" w:rsidRDefault="006F3541" w:rsidP="006F3541">
      <w:pPr>
        <w:rPr>
          <w:rFonts w:ascii="Times New Roman" w:hAnsi="Times New Roman" w:cs="Times New Roman"/>
        </w:rPr>
      </w:pPr>
      <w:r w:rsidRPr="007D2608">
        <w:rPr>
          <w:rFonts w:ascii="Times New Roman" w:hAnsi="Times New Roman" w:cs="Times New Roman"/>
          <w:b/>
        </w:rPr>
        <w:t>Competency 3.</w:t>
      </w:r>
      <w:r>
        <w:rPr>
          <w:rFonts w:ascii="Times New Roman" w:hAnsi="Times New Roman" w:cs="Times New Roman"/>
        </w:rPr>
        <w:t xml:space="preserve"> </w:t>
      </w:r>
      <w:r w:rsidR="00A80509" w:rsidRPr="006F3541">
        <w:rPr>
          <w:rFonts w:ascii="Times New Roman" w:hAnsi="Times New Roman" w:cs="Times New Roman"/>
        </w:rPr>
        <w:t>Model the collection and critical analysis of data to draw conclusions about biological pheno</w:t>
      </w:r>
      <w:r>
        <w:rPr>
          <w:rFonts w:ascii="Times New Roman" w:hAnsi="Times New Roman" w:cs="Times New Roman"/>
        </w:rPr>
        <w:t>mena (use the data collected to draw conclusions about the structure and function of genes/proteins).</w:t>
      </w:r>
    </w:p>
    <w:p w14:paraId="0CA79D76" w14:textId="77777777" w:rsidR="006F3541" w:rsidRDefault="006F3541" w:rsidP="006F3541">
      <w:pPr>
        <w:rPr>
          <w:rFonts w:ascii="Times New Roman" w:hAnsi="Times New Roman" w:cs="Times New Roman"/>
        </w:rPr>
      </w:pPr>
    </w:p>
    <w:p w14:paraId="15506D98" w14:textId="77777777" w:rsidR="006F3541" w:rsidRPr="006F3541" w:rsidRDefault="006F3541" w:rsidP="006F3541">
      <w:pPr>
        <w:rPr>
          <w:rFonts w:ascii="Times New Roman" w:hAnsi="Times New Roman" w:cs="Times New Roman"/>
        </w:rPr>
      </w:pPr>
      <w:r w:rsidRPr="007D2608">
        <w:rPr>
          <w:rFonts w:ascii="Times New Roman" w:hAnsi="Times New Roman" w:cs="Times New Roman"/>
          <w:b/>
        </w:rPr>
        <w:t>Competency 5.</w:t>
      </w:r>
      <w:r w:rsidRPr="006F3541">
        <w:rPr>
          <w:rFonts w:ascii="Times New Roman" w:hAnsi="Times New Roman" w:cs="Times New Roman"/>
        </w:rPr>
        <w:t xml:space="preserve"> Explore the interdisciplinary nature within biology and with other liberal</w:t>
      </w:r>
    </w:p>
    <w:p w14:paraId="49891CC3" w14:textId="77777777" w:rsidR="006F3541" w:rsidRPr="006F3541" w:rsidRDefault="006F3541" w:rsidP="006F3541">
      <w:pPr>
        <w:rPr>
          <w:rFonts w:ascii="Times New Roman" w:hAnsi="Times New Roman" w:cs="Times New Roman"/>
        </w:rPr>
      </w:pPr>
      <w:r>
        <w:rPr>
          <w:rFonts w:ascii="Times New Roman" w:hAnsi="Times New Roman" w:cs="Times New Roman"/>
        </w:rPr>
        <w:t xml:space="preserve"> arts disciplines (within biology- bioinformatics &amp; computational biology used to annotate genes).</w:t>
      </w:r>
    </w:p>
    <w:p w14:paraId="0005969E" w14:textId="77777777" w:rsidR="00A80509" w:rsidRPr="00F62775" w:rsidRDefault="00A80509" w:rsidP="00A80509">
      <w:pPr>
        <w:rPr>
          <w:rFonts w:ascii="Times New Roman" w:hAnsi="Times New Roman" w:cs="Times New Roman"/>
          <w:b/>
          <w:sz w:val="22"/>
          <w:szCs w:val="22"/>
        </w:rPr>
      </w:pPr>
    </w:p>
    <w:p w14:paraId="716FCCAA" w14:textId="77777777" w:rsidR="00A80509" w:rsidRPr="007D2608" w:rsidRDefault="00A80509" w:rsidP="00A80509">
      <w:pPr>
        <w:rPr>
          <w:rFonts w:ascii="Times New Roman" w:eastAsia="Times New Roman" w:hAnsi="Times New Roman" w:cs="Times New Roman"/>
          <w:bCs/>
        </w:rPr>
      </w:pPr>
      <w:r w:rsidRPr="007D2608">
        <w:rPr>
          <w:rFonts w:ascii="Times New Roman" w:hAnsi="Times New Roman" w:cs="Times New Roman"/>
        </w:rPr>
        <w:t>The integration of genomics research into the undergraduate biology curriculum provides students with the opportunity to become familiar with bioinformatics tools and answer original research questions. My purpose with this research project was to up</w:t>
      </w:r>
      <w:r w:rsidRPr="007D2608">
        <w:rPr>
          <w:rFonts w:ascii="Times New Roman" w:eastAsia="Times New Roman" w:hAnsi="Times New Roman" w:cs="Times New Roman"/>
        </w:rPr>
        <w:t xml:space="preserve">scale the research experience through integration with classroom experience giving more students access to research projects. Students annotated predicted ABC genes of </w:t>
      </w:r>
      <w:r w:rsidRPr="007D2608">
        <w:rPr>
          <w:rFonts w:ascii="Times New Roman" w:eastAsia="Times New Roman" w:hAnsi="Times New Roman" w:cs="Times New Roman"/>
          <w:i/>
        </w:rPr>
        <w:t>Methanothermobacter thermautotrophicus</w:t>
      </w:r>
      <w:r w:rsidRPr="007D2608">
        <w:rPr>
          <w:rFonts w:ascii="Times New Roman" w:hAnsi="Times New Roman" w:cs="Times New Roman"/>
        </w:rPr>
        <w:t xml:space="preserve"> </w:t>
      </w:r>
      <w:r w:rsidRPr="007D2608">
        <w:rPr>
          <w:rFonts w:ascii="Times New Roman" w:eastAsia="Times New Roman" w:hAnsi="Times New Roman" w:cs="Times New Roman"/>
        </w:rPr>
        <w:t>and were required to present a research poster to demonstrate their understanding of the project.</w:t>
      </w:r>
      <w:r w:rsidRPr="007D2608">
        <w:rPr>
          <w:rFonts w:ascii="Times New Roman" w:eastAsia="Times New Roman" w:hAnsi="Times New Roman" w:cs="Times New Roman"/>
          <w:bCs/>
        </w:rPr>
        <w:t xml:space="preserve"> </w:t>
      </w:r>
      <w:r w:rsidRPr="007D2608">
        <w:rPr>
          <w:rFonts w:ascii="Times New Roman" w:hAnsi="Times New Roman" w:cs="Times New Roman"/>
        </w:rPr>
        <w:t xml:space="preserve">Genome annotation is the process of identifying and attaching biological information to genome sequences. In the last few years many genomes have been sequenced but only a small percentage of them have been manually annotated to reveal important information. In this project genome annotation was integrated into the curriculum as a means of introducing original scientific research into the undergraduate curriculum. This approach led me to create an introductory genetics course to teach genetics/genomics integrated with genome annotation to create an exciting research program catering to underrepresented students. This approach to research has been used at Trinity with great success in the inaugural year (2013). </w:t>
      </w:r>
      <w:r w:rsidRPr="007D2608">
        <w:rPr>
          <w:rFonts w:ascii="Times New Roman" w:eastAsia="Times New Roman" w:hAnsi="Times New Roman" w:cs="Times New Roman"/>
        </w:rPr>
        <w:t>During this research project a number of tests and surveys were conducted to assess if the project increased student interest in scientific research as depicted in figures 1 through 3 and in table 1.</w:t>
      </w:r>
    </w:p>
    <w:p w14:paraId="690B8879" w14:textId="77777777" w:rsidR="00A80509" w:rsidRPr="007D2608" w:rsidRDefault="00A80509" w:rsidP="00A80509">
      <w:pPr>
        <w:spacing w:line="480" w:lineRule="auto"/>
        <w:rPr>
          <w:rFonts w:ascii="Times New Roman" w:hAnsi="Times New Roman" w:cs="Times New Roman"/>
        </w:rPr>
      </w:pPr>
    </w:p>
    <w:p w14:paraId="7A7F752D" w14:textId="77777777" w:rsidR="00A80509" w:rsidRPr="007D2608" w:rsidRDefault="00A80509" w:rsidP="00A80509">
      <w:pPr>
        <w:rPr>
          <w:rFonts w:ascii="Times New Roman" w:hAnsi="Times New Roman" w:cs="Times New Roman"/>
          <w:b/>
        </w:rPr>
      </w:pPr>
    </w:p>
    <w:p w14:paraId="06BF3CC8" w14:textId="77777777" w:rsidR="00A80509" w:rsidRDefault="00A80509" w:rsidP="00A80509">
      <w:pPr>
        <w:rPr>
          <w:rFonts w:ascii="Times New Roman" w:hAnsi="Times New Roman" w:cs="Times New Roman"/>
          <w:b/>
          <w:sz w:val="22"/>
          <w:szCs w:val="22"/>
        </w:rPr>
      </w:pPr>
    </w:p>
    <w:p w14:paraId="718B7AD4" w14:textId="77777777" w:rsidR="00A80509" w:rsidRDefault="00A80509" w:rsidP="00A80509">
      <w:pPr>
        <w:rPr>
          <w:rFonts w:ascii="Times New Roman" w:hAnsi="Times New Roman" w:cs="Times New Roman"/>
          <w:b/>
          <w:sz w:val="22"/>
          <w:szCs w:val="22"/>
        </w:rPr>
      </w:pPr>
    </w:p>
    <w:p w14:paraId="0EF3FD5F" w14:textId="77777777" w:rsidR="00A80509" w:rsidRDefault="00A80509" w:rsidP="00A80509">
      <w:pPr>
        <w:rPr>
          <w:rFonts w:ascii="Times New Roman" w:hAnsi="Times New Roman" w:cs="Times New Roman"/>
          <w:b/>
        </w:rPr>
      </w:pPr>
    </w:p>
    <w:p w14:paraId="414BDDC8" w14:textId="77777777" w:rsidR="00A80509" w:rsidRDefault="00A80509" w:rsidP="00A80509">
      <w:pPr>
        <w:rPr>
          <w:rFonts w:ascii="Times New Roman" w:hAnsi="Times New Roman" w:cs="Times New Roman"/>
          <w:b/>
          <w:noProof/>
        </w:rPr>
      </w:pPr>
    </w:p>
    <w:p w14:paraId="16882B4F" w14:textId="77777777" w:rsidR="00A80509" w:rsidRDefault="00A80509" w:rsidP="00A80509">
      <w:pPr>
        <w:rPr>
          <w:rFonts w:ascii="Times New Roman" w:hAnsi="Times New Roman" w:cs="Times New Roman"/>
          <w:b/>
          <w:noProof/>
        </w:rPr>
      </w:pPr>
      <w:r>
        <w:rPr>
          <w:rFonts w:ascii="Times New Roman" w:hAnsi="Times New Roman" w:cs="Times New Roman"/>
          <w:b/>
          <w:noProof/>
        </w:rPr>
        <w:lastRenderedPageBreak/>
        <w:drawing>
          <wp:inline distT="0" distB="0" distL="0" distR="0" wp14:anchorId="19725BD8" wp14:editId="533A316E">
            <wp:extent cx="5486400" cy="3814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486400" cy="3814445"/>
                    </a:xfrm>
                    <a:prstGeom prst="rect">
                      <a:avLst/>
                    </a:prstGeom>
                    <a:noFill/>
                    <a:ln>
                      <a:noFill/>
                    </a:ln>
                  </pic:spPr>
                </pic:pic>
              </a:graphicData>
            </a:graphic>
          </wp:inline>
        </w:drawing>
      </w:r>
    </w:p>
    <w:p w14:paraId="00F22D86" w14:textId="77777777" w:rsidR="00A80509" w:rsidRDefault="00A80509" w:rsidP="00A80509">
      <w:pPr>
        <w:rPr>
          <w:rFonts w:ascii="Times New Roman" w:hAnsi="Times New Roman" w:cs="Times New Roman"/>
          <w:b/>
          <w:noProof/>
        </w:rPr>
      </w:pPr>
    </w:p>
    <w:p w14:paraId="65C92D84" w14:textId="77777777" w:rsidR="00A80509" w:rsidRPr="00DD1971" w:rsidRDefault="00A80509" w:rsidP="00A80509">
      <w:pPr>
        <w:rPr>
          <w:rFonts w:ascii="Times New Roman" w:hAnsi="Times New Roman" w:cs="Times New Roman"/>
          <w:noProof/>
          <w:sz w:val="22"/>
          <w:szCs w:val="22"/>
        </w:rPr>
      </w:pPr>
      <w:r w:rsidRPr="00DD1971">
        <w:rPr>
          <w:rFonts w:ascii="Times New Roman" w:hAnsi="Times New Roman" w:cs="Times New Roman"/>
          <w:b/>
          <w:noProof/>
          <w:sz w:val="22"/>
          <w:szCs w:val="22"/>
        </w:rPr>
        <w:t xml:space="preserve">Figure 1. Student knowledge of genome annotation and annotation software, pre-course and post course. </w:t>
      </w:r>
      <w:r w:rsidRPr="00DD1971">
        <w:rPr>
          <w:rFonts w:ascii="Times New Roman" w:hAnsi="Times New Roman" w:cs="Times New Roman"/>
          <w:noProof/>
          <w:sz w:val="22"/>
          <w:szCs w:val="22"/>
        </w:rPr>
        <w:t>The bar graph depicts the answers to 8 questions pre and post course. The pre-course test scores are depicted in red and the post course in blue.</w:t>
      </w:r>
      <w:r w:rsidRPr="00DD1971">
        <w:rPr>
          <w:rFonts w:ascii="Times New Roman" w:hAnsi="Times New Roman" w:cs="Times New Roman"/>
          <w:b/>
          <w:noProof/>
          <w:sz w:val="22"/>
          <w:szCs w:val="22"/>
        </w:rPr>
        <w:t xml:space="preserve"> </w:t>
      </w:r>
      <w:r w:rsidRPr="00DD1971">
        <w:rPr>
          <w:rFonts w:ascii="Times New Roman" w:hAnsi="Times New Roman" w:cs="Times New Roman"/>
          <w:noProof/>
          <w:sz w:val="22"/>
          <w:szCs w:val="22"/>
        </w:rPr>
        <w:t>It is clear that the students did much better on the post-course test than the pre-course test.</w:t>
      </w:r>
      <w:r w:rsidRPr="00DD1971">
        <w:rPr>
          <w:rFonts w:ascii="Times New Roman" w:hAnsi="Times New Roman" w:cs="Times New Roman"/>
          <w:noProof/>
          <w:sz w:val="22"/>
          <w:szCs w:val="22"/>
        </w:rPr>
        <w:br w:type="page"/>
      </w:r>
    </w:p>
    <w:p w14:paraId="71E417DD" w14:textId="77777777" w:rsidR="00A80509" w:rsidRPr="00DD1971" w:rsidRDefault="00A80509" w:rsidP="00A80509">
      <w:pPr>
        <w:ind w:left="-990" w:firstLine="2790"/>
        <w:rPr>
          <w:rFonts w:ascii="Times New Roman" w:hAnsi="Times New Roman" w:cs="Times New Roman"/>
          <w:b/>
          <w:sz w:val="22"/>
          <w:szCs w:val="22"/>
        </w:rPr>
      </w:pPr>
      <w:r w:rsidRPr="00DD1971">
        <w:rPr>
          <w:rFonts w:ascii="Times New Roman" w:hAnsi="Times New Roman" w:cs="Times New Roman"/>
          <w:b/>
          <w:noProof/>
          <w:sz w:val="22"/>
          <w:szCs w:val="22"/>
        </w:rPr>
        <w:lastRenderedPageBreak/>
        <w:drawing>
          <wp:inline distT="0" distB="0" distL="0" distR="0" wp14:anchorId="7A871922" wp14:editId="2BDC14D4">
            <wp:extent cx="2851785" cy="59220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851785" cy="5922010"/>
                    </a:xfrm>
                    <a:prstGeom prst="rect">
                      <a:avLst/>
                    </a:prstGeom>
                    <a:noFill/>
                    <a:ln>
                      <a:noFill/>
                    </a:ln>
                  </pic:spPr>
                </pic:pic>
              </a:graphicData>
            </a:graphic>
          </wp:inline>
        </w:drawing>
      </w:r>
    </w:p>
    <w:p w14:paraId="567468B4" w14:textId="77777777" w:rsidR="00A80509" w:rsidRPr="00DD1971" w:rsidRDefault="00A80509" w:rsidP="00A80509">
      <w:pPr>
        <w:rPr>
          <w:rFonts w:ascii="Times New Roman" w:hAnsi="Times New Roman" w:cs="Times New Roman"/>
          <w:sz w:val="22"/>
          <w:szCs w:val="22"/>
        </w:rPr>
      </w:pPr>
    </w:p>
    <w:p w14:paraId="4AE19F20" w14:textId="77777777" w:rsidR="00A80509" w:rsidRPr="00DD1971" w:rsidRDefault="00A80509" w:rsidP="00A80509">
      <w:pPr>
        <w:rPr>
          <w:rFonts w:ascii="Times New Roman" w:hAnsi="Times New Roman" w:cs="Times New Roman"/>
          <w:sz w:val="22"/>
          <w:szCs w:val="22"/>
        </w:rPr>
      </w:pPr>
    </w:p>
    <w:p w14:paraId="4CA27161" w14:textId="77777777" w:rsidR="00A80509" w:rsidRPr="00DD1971" w:rsidRDefault="00A80509" w:rsidP="00A80509">
      <w:pPr>
        <w:rPr>
          <w:rFonts w:ascii="Times New Roman" w:hAnsi="Times New Roman" w:cs="Times New Roman"/>
          <w:sz w:val="22"/>
          <w:szCs w:val="22"/>
        </w:rPr>
      </w:pPr>
    </w:p>
    <w:p w14:paraId="0EE47F84" w14:textId="77777777" w:rsidR="00A80509" w:rsidRPr="00DD1971" w:rsidRDefault="00A80509" w:rsidP="00A80509">
      <w:pPr>
        <w:rPr>
          <w:rFonts w:ascii="Times New Roman" w:hAnsi="Times New Roman" w:cs="Times New Roman"/>
          <w:sz w:val="22"/>
          <w:szCs w:val="22"/>
        </w:rPr>
      </w:pPr>
      <w:r w:rsidRPr="00DD1971">
        <w:rPr>
          <w:rFonts w:ascii="Times New Roman" w:hAnsi="Times New Roman" w:cs="Times New Roman"/>
          <w:b/>
          <w:sz w:val="22"/>
          <w:szCs w:val="22"/>
        </w:rPr>
        <w:t xml:space="preserve">Figure 2. Box and whisker plot depicting pre-course and post-course analysis of the two genome annotation tests. </w:t>
      </w:r>
      <w:r w:rsidRPr="00DD1971">
        <w:rPr>
          <w:rFonts w:ascii="Times New Roman" w:hAnsi="Times New Roman" w:cs="Times New Roman"/>
          <w:color w:val="000000"/>
          <w:sz w:val="22"/>
          <w:szCs w:val="22"/>
        </w:rPr>
        <w:t xml:space="preserve">The class average on the pre-test was 16.4% ± 6.1% (mean ± 95% confidence interval). The </w:t>
      </w:r>
      <w:r w:rsidRPr="00DD1971">
        <w:rPr>
          <w:rFonts w:ascii="Times New Roman" w:eastAsia="Times New Roman" w:hAnsi="Times New Roman" w:cs="Times New Roman"/>
          <w:color w:val="000000"/>
          <w:sz w:val="22"/>
          <w:szCs w:val="22"/>
        </w:rPr>
        <w:t>class average on the post-test was 75% ± 8.3% (mean ± 95% confidence interval). The students did much better on the post-test.</w:t>
      </w:r>
    </w:p>
    <w:p w14:paraId="6EFCA64B" w14:textId="77777777" w:rsidR="00A80509" w:rsidRPr="00DD1971" w:rsidRDefault="00A80509" w:rsidP="00A80509">
      <w:pPr>
        <w:tabs>
          <w:tab w:val="left" w:pos="3463"/>
        </w:tabs>
        <w:rPr>
          <w:rFonts w:ascii="Times New Roman" w:hAnsi="Times New Roman" w:cs="Times New Roman"/>
          <w:sz w:val="22"/>
          <w:szCs w:val="22"/>
        </w:rPr>
      </w:pPr>
      <w:r w:rsidRPr="00DD1971">
        <w:rPr>
          <w:rFonts w:ascii="Times New Roman" w:hAnsi="Times New Roman" w:cs="Times New Roman"/>
          <w:sz w:val="22"/>
          <w:szCs w:val="22"/>
        </w:rPr>
        <w:tab/>
      </w:r>
    </w:p>
    <w:p w14:paraId="6D84860D" w14:textId="77777777" w:rsidR="00A80509" w:rsidRPr="00DD1971" w:rsidRDefault="00A80509" w:rsidP="00A80509">
      <w:pPr>
        <w:tabs>
          <w:tab w:val="left" w:pos="3463"/>
        </w:tabs>
        <w:rPr>
          <w:rFonts w:ascii="Times New Roman" w:hAnsi="Times New Roman" w:cs="Times New Roman"/>
          <w:sz w:val="22"/>
          <w:szCs w:val="22"/>
        </w:rPr>
      </w:pPr>
    </w:p>
    <w:p w14:paraId="101795D7" w14:textId="77777777" w:rsidR="00A80509" w:rsidRPr="00DD1971" w:rsidRDefault="00A80509" w:rsidP="00A80509">
      <w:pPr>
        <w:tabs>
          <w:tab w:val="left" w:pos="3463"/>
        </w:tabs>
        <w:rPr>
          <w:rFonts w:ascii="Times New Roman" w:hAnsi="Times New Roman" w:cs="Times New Roman"/>
          <w:sz w:val="22"/>
          <w:szCs w:val="22"/>
        </w:rPr>
      </w:pPr>
    </w:p>
    <w:p w14:paraId="73DC08FB" w14:textId="77777777" w:rsidR="00A80509" w:rsidRPr="00DD1971" w:rsidRDefault="00A80509" w:rsidP="00A80509">
      <w:pPr>
        <w:tabs>
          <w:tab w:val="left" w:pos="3463"/>
        </w:tabs>
        <w:rPr>
          <w:rFonts w:ascii="Times New Roman" w:hAnsi="Times New Roman" w:cs="Times New Roman"/>
          <w:sz w:val="22"/>
          <w:szCs w:val="22"/>
        </w:rPr>
      </w:pPr>
    </w:p>
    <w:p w14:paraId="5B518802" w14:textId="77777777" w:rsidR="00A80509" w:rsidRPr="00DD1971" w:rsidRDefault="00A80509" w:rsidP="00A80509">
      <w:pPr>
        <w:tabs>
          <w:tab w:val="left" w:pos="3463"/>
        </w:tabs>
        <w:rPr>
          <w:rFonts w:ascii="Times New Roman" w:hAnsi="Times New Roman" w:cs="Times New Roman"/>
          <w:sz w:val="22"/>
          <w:szCs w:val="22"/>
        </w:rPr>
      </w:pPr>
    </w:p>
    <w:p w14:paraId="61DB9442" w14:textId="77777777" w:rsidR="00A80509" w:rsidRPr="00DD1971" w:rsidRDefault="00A80509" w:rsidP="00A80509">
      <w:pPr>
        <w:tabs>
          <w:tab w:val="left" w:pos="3463"/>
        </w:tabs>
        <w:rPr>
          <w:rFonts w:ascii="Times New Roman" w:hAnsi="Times New Roman" w:cs="Times New Roman"/>
          <w:sz w:val="22"/>
          <w:szCs w:val="22"/>
        </w:rPr>
      </w:pPr>
    </w:p>
    <w:p w14:paraId="3FD39885" w14:textId="77777777" w:rsidR="00A80509" w:rsidRPr="00DD1971" w:rsidRDefault="00A80509" w:rsidP="00A80509">
      <w:pPr>
        <w:tabs>
          <w:tab w:val="left" w:pos="3463"/>
        </w:tabs>
        <w:rPr>
          <w:rFonts w:ascii="Times New Roman" w:hAnsi="Times New Roman" w:cs="Times New Roman"/>
          <w:sz w:val="22"/>
          <w:szCs w:val="22"/>
        </w:rPr>
      </w:pPr>
      <w:r w:rsidRPr="00DD1971">
        <w:rPr>
          <w:rFonts w:ascii="Times New Roman" w:hAnsi="Times New Roman" w:cs="Times New Roman"/>
          <w:noProof/>
          <w:sz w:val="22"/>
          <w:szCs w:val="22"/>
        </w:rPr>
        <w:lastRenderedPageBreak/>
        <w:drawing>
          <wp:inline distT="0" distB="0" distL="0" distR="0" wp14:anchorId="3517DD03" wp14:editId="6F868751">
            <wp:extent cx="5486400" cy="4628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86400" cy="4628608"/>
                    </a:xfrm>
                    <a:prstGeom prst="rect">
                      <a:avLst/>
                    </a:prstGeom>
                    <a:noFill/>
                    <a:ln>
                      <a:noFill/>
                    </a:ln>
                  </pic:spPr>
                </pic:pic>
              </a:graphicData>
            </a:graphic>
          </wp:inline>
        </w:drawing>
      </w:r>
    </w:p>
    <w:p w14:paraId="338EF96A" w14:textId="77777777" w:rsidR="00A80509" w:rsidRPr="00DD1971" w:rsidRDefault="00A80509" w:rsidP="00A80509">
      <w:pPr>
        <w:rPr>
          <w:rFonts w:ascii="Times New Roman" w:hAnsi="Times New Roman" w:cs="Times New Roman"/>
          <w:sz w:val="22"/>
          <w:szCs w:val="22"/>
        </w:rPr>
      </w:pPr>
    </w:p>
    <w:p w14:paraId="0F031BD9" w14:textId="77777777" w:rsidR="00A80509" w:rsidRPr="00DD1971" w:rsidRDefault="00A80509" w:rsidP="00A80509">
      <w:pPr>
        <w:rPr>
          <w:rFonts w:ascii="Times New Roman" w:hAnsi="Times New Roman" w:cs="Times New Roman"/>
          <w:sz w:val="22"/>
          <w:szCs w:val="22"/>
        </w:rPr>
      </w:pPr>
    </w:p>
    <w:p w14:paraId="054FFA20" w14:textId="77777777" w:rsidR="00A80509" w:rsidRPr="00DD1971" w:rsidRDefault="00A80509" w:rsidP="00A80509">
      <w:pPr>
        <w:rPr>
          <w:rFonts w:ascii="Times New Roman" w:hAnsi="Times New Roman" w:cs="Times New Roman"/>
          <w:sz w:val="22"/>
          <w:szCs w:val="22"/>
        </w:rPr>
      </w:pPr>
    </w:p>
    <w:p w14:paraId="683B4A21" w14:textId="77777777" w:rsidR="00A80509" w:rsidRPr="00DD1971" w:rsidRDefault="00A80509" w:rsidP="00A80509">
      <w:pPr>
        <w:tabs>
          <w:tab w:val="left" w:pos="2500"/>
        </w:tabs>
        <w:rPr>
          <w:rFonts w:ascii="Times New Roman" w:hAnsi="Times New Roman" w:cs="Times New Roman"/>
          <w:sz w:val="22"/>
          <w:szCs w:val="22"/>
        </w:rPr>
      </w:pPr>
      <w:r w:rsidRPr="00DD1971">
        <w:rPr>
          <w:rFonts w:ascii="Times New Roman" w:hAnsi="Times New Roman" w:cs="Times New Roman"/>
          <w:b/>
          <w:sz w:val="22"/>
          <w:szCs w:val="22"/>
        </w:rPr>
        <w:t>Figure 3. A sample poster prepared by a student for the genome annotation poster conference</w:t>
      </w:r>
      <w:r w:rsidRPr="00DD1971">
        <w:rPr>
          <w:rFonts w:ascii="Times New Roman" w:hAnsi="Times New Roman" w:cs="Times New Roman"/>
          <w:sz w:val="22"/>
          <w:szCs w:val="22"/>
        </w:rPr>
        <w:t>. The poster depicts one annotated gene and results from 6 of the 9 modules.</w:t>
      </w:r>
    </w:p>
    <w:p w14:paraId="4597D025" w14:textId="77777777" w:rsidR="00A80509" w:rsidRPr="00DD1971" w:rsidRDefault="00A80509" w:rsidP="00A80509">
      <w:pPr>
        <w:tabs>
          <w:tab w:val="left" w:pos="2500"/>
        </w:tabs>
        <w:rPr>
          <w:rFonts w:ascii="Times New Roman" w:hAnsi="Times New Roman" w:cs="Times New Roman"/>
          <w:sz w:val="22"/>
          <w:szCs w:val="22"/>
        </w:rPr>
      </w:pPr>
    </w:p>
    <w:p w14:paraId="6C18F474" w14:textId="77777777" w:rsidR="00A80509" w:rsidRPr="00DD1971" w:rsidRDefault="00A80509" w:rsidP="00A80509">
      <w:pPr>
        <w:tabs>
          <w:tab w:val="left" w:pos="2500"/>
        </w:tabs>
        <w:rPr>
          <w:rFonts w:ascii="Times New Roman" w:hAnsi="Times New Roman" w:cs="Times New Roman"/>
          <w:sz w:val="22"/>
          <w:szCs w:val="22"/>
        </w:rPr>
      </w:pPr>
    </w:p>
    <w:p w14:paraId="1466FE41" w14:textId="77777777" w:rsidR="00A80509" w:rsidRDefault="00A80509" w:rsidP="00A80509">
      <w:pPr>
        <w:tabs>
          <w:tab w:val="left" w:pos="2500"/>
        </w:tabs>
        <w:rPr>
          <w:rFonts w:ascii="Times New Roman" w:hAnsi="Times New Roman" w:cs="Times New Roman"/>
        </w:rPr>
      </w:pPr>
      <w:r w:rsidRPr="007E381E">
        <w:rPr>
          <w:noProof/>
        </w:rPr>
        <w:lastRenderedPageBreak/>
        <w:drawing>
          <wp:inline distT="0" distB="0" distL="0" distR="0" wp14:anchorId="1702165B" wp14:editId="46205223">
            <wp:extent cx="5486400" cy="3641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lum contrast="11000"/>
                      <a:extLst>
                        <a:ext uri="{28A0092B-C50C-407E-A947-70E740481C1C}">
                          <a14:useLocalDpi xmlns:a14="http://schemas.microsoft.com/office/drawing/2010/main"/>
                        </a:ext>
                      </a:extLst>
                    </a:blip>
                    <a:srcRect/>
                    <a:stretch>
                      <a:fillRect/>
                    </a:stretch>
                  </pic:blipFill>
                  <pic:spPr bwMode="auto">
                    <a:xfrm>
                      <a:off x="0" y="0"/>
                      <a:ext cx="5486400" cy="3641725"/>
                    </a:xfrm>
                    <a:prstGeom prst="rect">
                      <a:avLst/>
                    </a:prstGeom>
                    <a:noFill/>
                    <a:ln>
                      <a:noFill/>
                    </a:ln>
                  </pic:spPr>
                </pic:pic>
              </a:graphicData>
            </a:graphic>
          </wp:inline>
        </w:drawing>
      </w:r>
    </w:p>
    <w:p w14:paraId="4E34BDAF" w14:textId="77777777" w:rsidR="00A80509" w:rsidRDefault="00A80509" w:rsidP="00A80509">
      <w:pPr>
        <w:tabs>
          <w:tab w:val="left" w:pos="2500"/>
        </w:tabs>
        <w:rPr>
          <w:rFonts w:ascii="Times New Roman" w:hAnsi="Times New Roman" w:cs="Times New Roman"/>
        </w:rPr>
      </w:pPr>
    </w:p>
    <w:p w14:paraId="585DB3A5" w14:textId="77777777" w:rsidR="00A80509" w:rsidRPr="00381E16" w:rsidRDefault="00A80509" w:rsidP="00A80509">
      <w:pPr>
        <w:rPr>
          <w:rFonts w:ascii="Times New Roman" w:hAnsi="Times New Roman" w:cs="Times New Roman"/>
          <w:sz w:val="22"/>
          <w:szCs w:val="22"/>
        </w:rPr>
      </w:pPr>
      <w:r w:rsidRPr="00381E16">
        <w:rPr>
          <w:rFonts w:ascii="Times New Roman" w:hAnsi="Times New Roman" w:cs="Times New Roman"/>
          <w:b/>
          <w:sz w:val="22"/>
          <w:szCs w:val="22"/>
        </w:rPr>
        <w:t xml:space="preserve">Table 2. Post-course student survey results for genome annotation. </w:t>
      </w:r>
      <w:r w:rsidRPr="00381E16">
        <w:rPr>
          <w:rFonts w:ascii="Times New Roman" w:hAnsi="Times New Roman" w:cs="Times New Roman"/>
          <w:sz w:val="22"/>
          <w:szCs w:val="22"/>
        </w:rPr>
        <w:t xml:space="preserve">The table shows the questions, the number of students (n), the mean of each scored question and the standard error of the mean (SEM). </w:t>
      </w:r>
    </w:p>
    <w:p w14:paraId="1DC1AF50" w14:textId="77777777" w:rsidR="00A80509" w:rsidRDefault="00A80509" w:rsidP="00A80509">
      <w:pPr>
        <w:tabs>
          <w:tab w:val="left" w:pos="2500"/>
        </w:tabs>
        <w:rPr>
          <w:rFonts w:ascii="Times New Roman" w:hAnsi="Times New Roman" w:cs="Times New Roman"/>
        </w:rPr>
      </w:pPr>
    </w:p>
    <w:p w14:paraId="2A6F58E5" w14:textId="77777777" w:rsidR="00A80509" w:rsidRDefault="00A80509" w:rsidP="00A80509">
      <w:pPr>
        <w:tabs>
          <w:tab w:val="left" w:pos="2500"/>
        </w:tabs>
        <w:rPr>
          <w:rFonts w:ascii="Times New Roman" w:hAnsi="Times New Roman" w:cs="Times New Roman"/>
        </w:rPr>
      </w:pPr>
    </w:p>
    <w:p w14:paraId="0CB211F3" w14:textId="77777777" w:rsidR="00A80509" w:rsidRPr="00DC3FC7" w:rsidRDefault="00A80509" w:rsidP="00A80509">
      <w:pPr>
        <w:tabs>
          <w:tab w:val="left" w:pos="2500"/>
        </w:tabs>
        <w:rPr>
          <w:rFonts w:ascii="Times New Roman" w:hAnsi="Times New Roman" w:cs="Times New Roman"/>
          <w:b/>
          <w:sz w:val="22"/>
          <w:szCs w:val="22"/>
        </w:rPr>
      </w:pPr>
      <w:r w:rsidRPr="00DC3FC7">
        <w:rPr>
          <w:rFonts w:ascii="Times New Roman" w:hAnsi="Times New Roman" w:cs="Times New Roman"/>
          <w:b/>
          <w:sz w:val="22"/>
          <w:szCs w:val="22"/>
        </w:rPr>
        <w:t>Survey results in detail:</w:t>
      </w:r>
    </w:p>
    <w:p w14:paraId="26675911" w14:textId="77777777" w:rsidR="00A80509" w:rsidRPr="00DC3FC7" w:rsidRDefault="00A80509" w:rsidP="00A80509">
      <w:pPr>
        <w:tabs>
          <w:tab w:val="left" w:pos="2500"/>
        </w:tabs>
        <w:rPr>
          <w:rFonts w:ascii="Times New Roman" w:hAnsi="Times New Roman" w:cs="Times New Roman"/>
          <w:sz w:val="22"/>
          <w:szCs w:val="22"/>
        </w:rPr>
      </w:pPr>
    </w:p>
    <w:p w14:paraId="65D0A715"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hAnsi="Times New Roman" w:cs="Times New Roman"/>
          <w:bCs/>
          <w:iCs/>
          <w:sz w:val="22"/>
          <w:szCs w:val="22"/>
        </w:rPr>
        <w:t>The survey</w:t>
      </w:r>
      <w:r>
        <w:rPr>
          <w:rFonts w:ascii="Times New Roman" w:hAnsi="Times New Roman" w:cs="Times New Roman"/>
          <w:bCs/>
          <w:iCs/>
          <w:sz w:val="22"/>
          <w:szCs w:val="22"/>
        </w:rPr>
        <w:t xml:space="preserve"> results are depicted in Table 2</w:t>
      </w:r>
      <w:r w:rsidRPr="00DC3FC7">
        <w:rPr>
          <w:rFonts w:ascii="Times New Roman" w:hAnsi="Times New Roman" w:cs="Times New Roman"/>
          <w:bCs/>
          <w:iCs/>
          <w:sz w:val="22"/>
          <w:szCs w:val="22"/>
        </w:rPr>
        <w:t xml:space="preserve">. Students were asked their opinion on their experiences in the genome annotation part of the Introductory Genetics course. The subject matter of the questions were grouped into different categories such as: </w:t>
      </w:r>
      <w:r w:rsidRPr="00DC3FC7">
        <w:rPr>
          <w:rFonts w:ascii="Times New Roman" w:eastAsia="Times New Roman" w:hAnsi="Times New Roman" w:cs="Times New Roman"/>
          <w:bCs/>
          <w:color w:val="000000"/>
          <w:sz w:val="22"/>
          <w:szCs w:val="22"/>
        </w:rPr>
        <w:t>Annotation Instruction, Research Skills and Research Aptitude, Genome annotation satisfaction, Communication of Results, Research Career and Independent Research, Course and Instructor Rating. The survey questions are available on request and also incorporated into Table 1.</w:t>
      </w:r>
    </w:p>
    <w:p w14:paraId="10A6BC87" w14:textId="77777777" w:rsidR="00A80509" w:rsidRPr="00DC3FC7"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p>
    <w:p w14:paraId="679B5019"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eastAsia="Times New Roman" w:hAnsi="Times New Roman" w:cs="Times New Roman"/>
          <w:bCs/>
          <w:color w:val="000000"/>
          <w:sz w:val="22"/>
          <w:szCs w:val="22"/>
        </w:rPr>
        <w:t xml:space="preserve">Each category is discussed separately below: </w:t>
      </w:r>
    </w:p>
    <w:p w14:paraId="4C5CACBE" w14:textId="77777777" w:rsidR="00A80509" w:rsidRPr="00DC3FC7"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p>
    <w:p w14:paraId="1A5BD0D0"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eastAsia="Times New Roman" w:hAnsi="Times New Roman" w:cs="Times New Roman"/>
          <w:bCs/>
          <w:i/>
          <w:color w:val="000000"/>
          <w:sz w:val="22"/>
          <w:szCs w:val="22"/>
        </w:rPr>
        <w:t>Annotation Instruction:</w:t>
      </w:r>
      <w:r w:rsidRPr="00DC3FC7">
        <w:rPr>
          <w:rFonts w:ascii="Times New Roman" w:eastAsia="Times New Roman" w:hAnsi="Times New Roman" w:cs="Times New Roman"/>
          <w:bCs/>
          <w:color w:val="000000"/>
          <w:sz w:val="22"/>
          <w:szCs w:val="22"/>
        </w:rPr>
        <w:t xml:space="preserve"> Students responded well to this section, all the questions under this section head received an average score over 4.5 out of a maximum of 5. The survey indicated that the annotation instructions that the students received was very good (mean score: 4.88/5), that they were taught the proper scientific way to annotate genomes (4.77/5), they were also taught how to use the various genome analysis tools (4.66/5) and the course as a whole effectively taught them how to annotate genomes (4.66/5). Finally the students agreed that their instructor served as a motivated mentor and advisor for their project (4.66/5) suggesting overall that the instruction and mentoring that they received was more than adequate for all of the students without exception to learn genome annotation.      </w:t>
      </w:r>
    </w:p>
    <w:p w14:paraId="4F668298"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p>
    <w:p w14:paraId="2AACE28D"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p>
    <w:p w14:paraId="457C1330"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eastAsia="Times New Roman" w:hAnsi="Times New Roman" w:cs="Times New Roman"/>
          <w:bCs/>
          <w:i/>
          <w:color w:val="000000"/>
          <w:sz w:val="22"/>
          <w:szCs w:val="22"/>
        </w:rPr>
        <w:lastRenderedPageBreak/>
        <w:t xml:space="preserve">Research Skills and Research Aptitude: </w:t>
      </w:r>
      <w:r w:rsidRPr="00DC3FC7">
        <w:rPr>
          <w:rFonts w:ascii="Times New Roman" w:eastAsia="Times New Roman" w:hAnsi="Times New Roman" w:cs="Times New Roman"/>
          <w:bCs/>
          <w:color w:val="000000"/>
          <w:sz w:val="22"/>
          <w:szCs w:val="22"/>
        </w:rPr>
        <w:t xml:space="preserve">Students agreed that they learned to use computational tools that would be helpful in future research career (4.66/5), working on the annotation project helped them to learn gene/protein structure and function more effectively (4.66/5), they gained an appreciation for the challenges of research projects (4.44/5) and felt more prepared to face any future research projects (4.33/5). Most importantly students did gain a sense of accomplishment and a sense of contributing to the field of genomics (4.11/5) through the annotation project, which was very encouraging since the students did realize that they were contributing original data to the research project. </w:t>
      </w:r>
    </w:p>
    <w:p w14:paraId="43F8FBB8"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eastAsia="Times New Roman" w:hAnsi="Times New Roman" w:cs="Times New Roman"/>
          <w:bCs/>
          <w:color w:val="000000"/>
          <w:sz w:val="22"/>
          <w:szCs w:val="22"/>
        </w:rPr>
        <w:t xml:space="preserve">                                                                                                           </w:t>
      </w:r>
    </w:p>
    <w:p w14:paraId="41DD8F2C"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eastAsia="Times New Roman" w:hAnsi="Times New Roman" w:cs="Times New Roman"/>
          <w:bCs/>
          <w:i/>
          <w:color w:val="000000"/>
          <w:sz w:val="22"/>
          <w:szCs w:val="22"/>
        </w:rPr>
        <w:t xml:space="preserve">Genome Annotation Satisfaction: </w:t>
      </w:r>
      <w:r w:rsidRPr="00DC3FC7">
        <w:rPr>
          <w:rFonts w:ascii="Times New Roman" w:eastAsia="Times New Roman" w:hAnsi="Times New Roman" w:cs="Times New Roman"/>
          <w:bCs/>
          <w:color w:val="000000"/>
          <w:sz w:val="22"/>
          <w:szCs w:val="22"/>
        </w:rPr>
        <w:t xml:space="preserve">Questions in this section were tailored to gauge if the students were satisfied with the new genome annotation curriculum. Students agreed that they would recommend the course to another student (4.66/5), that genome annotation help them to understand basic concepts in genetics (4.22/5) and that overall genome annotation had been a positive experience for the students (4.77/5). The one question that was scored lower was if the students enjoyed genome annotation and preferred doing it over wet labs (4.11/5) suggesting that although the students did enjoy doing the annotations some of the students did not strongly agree that they enjoyed doing them more than wet labs. From this we can conclude that there is a place in the curriculum for wet labs but also room for addition of computational laboratory assignments.               </w:t>
      </w:r>
    </w:p>
    <w:p w14:paraId="6BCA4FD7"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p>
    <w:p w14:paraId="4B65E889"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eastAsia="Times New Roman" w:hAnsi="Times New Roman" w:cs="Times New Roman"/>
          <w:bCs/>
          <w:i/>
          <w:color w:val="000000"/>
          <w:sz w:val="22"/>
          <w:szCs w:val="22"/>
        </w:rPr>
        <w:t xml:space="preserve">Communication of results: </w:t>
      </w:r>
      <w:r w:rsidRPr="00DC3FC7">
        <w:rPr>
          <w:rFonts w:ascii="Times New Roman" w:eastAsia="Times New Roman" w:hAnsi="Times New Roman" w:cs="Times New Roman"/>
          <w:bCs/>
          <w:color w:val="000000"/>
          <w:sz w:val="22"/>
          <w:szCs w:val="22"/>
        </w:rPr>
        <w:t>Students were required to communicate their results by preparing a poster and presenting it in an open poster session to their peers, professors and invited guests (including faculty from other universities and student interns from the non-profit advocacy group Genetic Alliance). Students were asked if they learned to effectively communicate with an audience (through presenting their research posters) which they were in overall agreement with (4.44/5).</w:t>
      </w:r>
      <w:r w:rsidRPr="00DC3FC7">
        <w:rPr>
          <w:rFonts w:ascii="Times New Roman" w:eastAsia="Times New Roman" w:hAnsi="Times New Roman" w:cs="Times New Roman"/>
          <w:bCs/>
          <w:i/>
          <w:color w:val="000000"/>
          <w:sz w:val="22"/>
          <w:szCs w:val="22"/>
        </w:rPr>
        <w:t xml:space="preserve"> </w:t>
      </w:r>
      <w:r w:rsidRPr="00DC3FC7">
        <w:rPr>
          <w:rFonts w:ascii="Times New Roman" w:eastAsia="Times New Roman" w:hAnsi="Times New Roman" w:cs="Times New Roman"/>
          <w:bCs/>
          <w:color w:val="000000"/>
          <w:sz w:val="22"/>
          <w:szCs w:val="22"/>
        </w:rPr>
        <w:t xml:space="preserve">Surprisingly the only answer where the mean fell below a 4 (out of a possible 5) was the answer to the question asking if students enjoyed communicating their research to their peers and professors, where the mean was 3.88 suggesting that at least a few of the students were not comfortable speaking about their research and needed to develop more confidence and practice their communication skills.                                                                                                                          </w:t>
      </w:r>
      <w:r w:rsidRPr="00DC3FC7">
        <w:rPr>
          <w:rFonts w:ascii="Times New Roman" w:eastAsia="Times New Roman" w:hAnsi="Times New Roman" w:cs="Times New Roman"/>
          <w:bCs/>
          <w:i/>
          <w:color w:val="000000"/>
          <w:sz w:val="22"/>
          <w:szCs w:val="22"/>
        </w:rPr>
        <w:t xml:space="preserve">Research Career and Independent Research: </w:t>
      </w:r>
      <w:r w:rsidRPr="00DC3FC7">
        <w:rPr>
          <w:rFonts w:ascii="Times New Roman" w:eastAsia="Times New Roman" w:hAnsi="Times New Roman" w:cs="Times New Roman"/>
          <w:bCs/>
          <w:color w:val="000000"/>
          <w:sz w:val="22"/>
          <w:szCs w:val="22"/>
        </w:rPr>
        <w:t xml:space="preserve">Students agreed that they had more interest I pursuing and advanced degree or having a career in Biology based on their experience in genome annotation (4.44/5), they also learned to work independently (4.55/5) and would like to pursue future research based courses (4.22/5). This data indicates that as a result of their research experience students were motivated to pursue research and continue on to an advanced degree. This is very encouraging because sometimes it is very difficult for female students to pursue an advanced degree due to family and other obligations.  </w:t>
      </w:r>
    </w:p>
    <w:p w14:paraId="1F96AC4F" w14:textId="77777777" w:rsidR="00A80509"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eastAsia="Times New Roman" w:hAnsi="Times New Roman" w:cs="Times New Roman"/>
          <w:bCs/>
          <w:color w:val="000000"/>
          <w:sz w:val="22"/>
          <w:szCs w:val="22"/>
        </w:rPr>
        <w:t xml:space="preserve">                                                                                                                    </w:t>
      </w:r>
    </w:p>
    <w:p w14:paraId="725D12AF" w14:textId="77777777" w:rsidR="00A80509" w:rsidRPr="00DC3FC7"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eastAsia="Times New Roman" w:hAnsi="Times New Roman" w:cs="Times New Roman"/>
          <w:bCs/>
          <w:color w:val="000000"/>
          <w:sz w:val="22"/>
          <w:szCs w:val="22"/>
        </w:rPr>
        <w:t xml:space="preserve"> </w:t>
      </w:r>
      <w:r w:rsidRPr="00DC3FC7">
        <w:rPr>
          <w:rFonts w:ascii="Times New Roman" w:eastAsia="Times New Roman" w:hAnsi="Times New Roman" w:cs="Times New Roman"/>
          <w:bCs/>
          <w:i/>
          <w:color w:val="000000"/>
          <w:sz w:val="22"/>
          <w:szCs w:val="22"/>
        </w:rPr>
        <w:t xml:space="preserve">Course and instructor rating: </w:t>
      </w:r>
      <w:r w:rsidRPr="00DC3FC7">
        <w:rPr>
          <w:rFonts w:ascii="Times New Roman" w:eastAsia="Times New Roman" w:hAnsi="Times New Roman" w:cs="Times New Roman"/>
          <w:bCs/>
          <w:color w:val="000000"/>
          <w:sz w:val="22"/>
          <w:szCs w:val="22"/>
        </w:rPr>
        <w:t>The final part of the survey assessed the course and the instructor. Students rated the communications skills of the instructor very highly (4.88/5) most students strongly agreeing that the instructor was a very effective communicator. The rating of the genome annotation part of the course was also high (4.66/5) suggesting that students liked doing the annotations. On the whole most students did agree that genome annotation had inspired them to continue in a STEM (Science, Technology, Engineering and Math) discipline.</w:t>
      </w:r>
    </w:p>
    <w:p w14:paraId="77A2C86B" w14:textId="77777777" w:rsidR="00A80509" w:rsidRPr="00DC3FC7" w:rsidRDefault="00A80509" w:rsidP="00A80509">
      <w:pPr>
        <w:widowControl w:val="0"/>
        <w:autoSpaceDE w:val="0"/>
        <w:autoSpaceDN w:val="0"/>
        <w:adjustRightInd w:val="0"/>
        <w:rPr>
          <w:rFonts w:ascii="Times New Roman" w:eastAsia="Times New Roman" w:hAnsi="Times New Roman" w:cs="Times New Roman"/>
          <w:bCs/>
          <w:color w:val="000000"/>
          <w:sz w:val="22"/>
          <w:szCs w:val="22"/>
        </w:rPr>
      </w:pPr>
      <w:r w:rsidRPr="00DC3FC7">
        <w:rPr>
          <w:rFonts w:ascii="Times New Roman" w:eastAsia="Times New Roman" w:hAnsi="Times New Roman" w:cs="Times New Roman"/>
          <w:bCs/>
          <w:color w:val="000000"/>
          <w:sz w:val="22"/>
          <w:szCs w:val="22"/>
        </w:rPr>
        <w:t>Overall the student reception to the new addition of genome annotation to the genetics curriculum was very positive. Working on the annotation project helped the students to learn gene/protein structure more efficiently, students effectively learned to communicate their research results and finally the students rated the genome annotation portion of the course as a 4.66/5, suggesting that students were on the whole very receptive to genome annotation being a part of the genetics curriculum and were inspired to continue on a STEM path.</w:t>
      </w:r>
    </w:p>
    <w:p w14:paraId="3AEFB306" w14:textId="77777777" w:rsidR="00A80509" w:rsidRDefault="00A80509" w:rsidP="00A80509">
      <w:pPr>
        <w:tabs>
          <w:tab w:val="left" w:pos="2500"/>
        </w:tabs>
        <w:rPr>
          <w:rFonts w:ascii="Times New Roman" w:hAnsi="Times New Roman" w:cs="Times New Roman"/>
        </w:rPr>
      </w:pPr>
    </w:p>
    <w:p w14:paraId="18B3B44A" w14:textId="77777777" w:rsidR="00A80509" w:rsidRDefault="00A80509" w:rsidP="00A80509">
      <w:pPr>
        <w:tabs>
          <w:tab w:val="left" w:pos="2500"/>
        </w:tabs>
        <w:rPr>
          <w:rFonts w:ascii="Times New Roman" w:hAnsi="Times New Roman" w:cs="Times New Roman"/>
          <w:b/>
        </w:rPr>
      </w:pPr>
      <w:r w:rsidRPr="000D7BDF">
        <w:rPr>
          <w:rFonts w:ascii="Times New Roman" w:hAnsi="Times New Roman" w:cs="Times New Roman"/>
          <w:b/>
        </w:rPr>
        <w:lastRenderedPageBreak/>
        <w:t>Student comments on Genome Annotation:</w:t>
      </w:r>
    </w:p>
    <w:p w14:paraId="41183CD2" w14:textId="77777777" w:rsidR="00A80509" w:rsidRDefault="00A80509" w:rsidP="00A80509">
      <w:pPr>
        <w:tabs>
          <w:tab w:val="left" w:pos="2500"/>
        </w:tabs>
        <w:rPr>
          <w:rFonts w:ascii="Times New Roman" w:hAnsi="Times New Roman" w:cs="Times New Roman"/>
          <w:b/>
        </w:rPr>
      </w:pPr>
    </w:p>
    <w:p w14:paraId="59E21822" w14:textId="77777777" w:rsidR="00A80509" w:rsidRDefault="00A80509" w:rsidP="00A80509">
      <w:pPr>
        <w:widowControl w:val="0"/>
        <w:autoSpaceDE w:val="0"/>
        <w:autoSpaceDN w:val="0"/>
        <w:adjustRightInd w:val="0"/>
        <w:rPr>
          <w:rFonts w:ascii="Times New Roman" w:hAnsi="Times New Roman" w:cs="Times New Roman"/>
          <w:sz w:val="22"/>
          <w:szCs w:val="22"/>
        </w:rPr>
      </w:pPr>
      <w:r w:rsidRPr="005E46AB">
        <w:rPr>
          <w:rFonts w:ascii="Times New Roman" w:hAnsi="Times New Roman" w:cs="Times New Roman"/>
        </w:rPr>
        <w:t xml:space="preserve">“ </w:t>
      </w:r>
      <w:r w:rsidRPr="000D7BDF">
        <w:rPr>
          <w:rFonts w:ascii="Times New Roman" w:hAnsi="Times New Roman" w:cs="Times New Roman"/>
          <w:sz w:val="22"/>
          <w:szCs w:val="22"/>
        </w:rPr>
        <w:t>I learned how to do genome annotation and present it to people. The presentation skills and research skills will help me to communicate and do research effectively in the workplace.”</w:t>
      </w:r>
    </w:p>
    <w:p w14:paraId="51C4B401" w14:textId="77777777" w:rsidR="00A80509" w:rsidRPr="000D7BDF" w:rsidRDefault="00A80509" w:rsidP="00A80509">
      <w:pPr>
        <w:widowControl w:val="0"/>
        <w:autoSpaceDE w:val="0"/>
        <w:autoSpaceDN w:val="0"/>
        <w:adjustRightInd w:val="0"/>
        <w:rPr>
          <w:rFonts w:ascii="Times New Roman" w:hAnsi="Times New Roman" w:cs="Times New Roman"/>
          <w:sz w:val="22"/>
          <w:szCs w:val="22"/>
        </w:rPr>
      </w:pPr>
    </w:p>
    <w:p w14:paraId="023A7A89" w14:textId="77777777" w:rsidR="00A80509" w:rsidRDefault="00A80509" w:rsidP="00A80509">
      <w:pPr>
        <w:widowControl w:val="0"/>
        <w:autoSpaceDE w:val="0"/>
        <w:autoSpaceDN w:val="0"/>
        <w:adjustRightInd w:val="0"/>
        <w:rPr>
          <w:rFonts w:ascii="Times New Roman" w:hAnsi="Times New Roman" w:cs="Times New Roman"/>
          <w:sz w:val="22"/>
          <w:szCs w:val="22"/>
        </w:rPr>
      </w:pPr>
      <w:r w:rsidRPr="000D7BDF">
        <w:rPr>
          <w:rFonts w:ascii="Times New Roman" w:hAnsi="Times New Roman" w:cs="Times New Roman"/>
          <w:sz w:val="22"/>
          <w:szCs w:val="22"/>
        </w:rPr>
        <w:t>“I learned how to use the different databases and a whole other side of science. I enjoyed it so much that I want to pursue my future career not only in medicine but also in research. This course prepared me for future classes and internships. It will definitely help me understand Biology better.”</w:t>
      </w:r>
    </w:p>
    <w:p w14:paraId="187B8A07" w14:textId="77777777" w:rsidR="00A80509" w:rsidRPr="000D7BDF" w:rsidRDefault="00A80509" w:rsidP="00A80509">
      <w:pPr>
        <w:widowControl w:val="0"/>
        <w:autoSpaceDE w:val="0"/>
        <w:autoSpaceDN w:val="0"/>
        <w:adjustRightInd w:val="0"/>
        <w:rPr>
          <w:rFonts w:ascii="Times New Roman" w:hAnsi="Times New Roman" w:cs="Times New Roman"/>
          <w:sz w:val="22"/>
          <w:szCs w:val="22"/>
        </w:rPr>
      </w:pPr>
    </w:p>
    <w:p w14:paraId="566AE11F" w14:textId="77777777" w:rsidR="00A80509" w:rsidRDefault="00A80509" w:rsidP="00A80509">
      <w:pPr>
        <w:widowControl w:val="0"/>
        <w:autoSpaceDE w:val="0"/>
        <w:autoSpaceDN w:val="0"/>
        <w:adjustRightInd w:val="0"/>
        <w:rPr>
          <w:rFonts w:ascii="Times New Roman" w:hAnsi="Times New Roman" w:cs="Times New Roman"/>
          <w:sz w:val="22"/>
          <w:szCs w:val="22"/>
        </w:rPr>
      </w:pPr>
      <w:r w:rsidRPr="000D7BDF">
        <w:rPr>
          <w:rFonts w:ascii="Times New Roman" w:hAnsi="Times New Roman" w:cs="Times New Roman"/>
          <w:sz w:val="22"/>
          <w:szCs w:val="22"/>
        </w:rPr>
        <w:t>“The gene annotation was a different and interesting research project. I learned about different online resources to help with gene annotation. Having the professor help during lab time was something I found to be effective.”</w:t>
      </w:r>
    </w:p>
    <w:p w14:paraId="5D4B440B" w14:textId="77777777" w:rsidR="00A80509" w:rsidRPr="000D7BDF" w:rsidRDefault="00A80509" w:rsidP="00A80509">
      <w:pPr>
        <w:widowControl w:val="0"/>
        <w:autoSpaceDE w:val="0"/>
        <w:autoSpaceDN w:val="0"/>
        <w:adjustRightInd w:val="0"/>
        <w:rPr>
          <w:rFonts w:ascii="Times New Roman" w:hAnsi="Times New Roman" w:cs="Times New Roman"/>
          <w:sz w:val="22"/>
          <w:szCs w:val="22"/>
        </w:rPr>
      </w:pPr>
    </w:p>
    <w:p w14:paraId="2B7E3569" w14:textId="77777777" w:rsidR="00A80509" w:rsidRDefault="00A80509" w:rsidP="00A80509">
      <w:pPr>
        <w:widowControl w:val="0"/>
        <w:autoSpaceDE w:val="0"/>
        <w:autoSpaceDN w:val="0"/>
        <w:adjustRightInd w:val="0"/>
        <w:rPr>
          <w:rFonts w:ascii="Times New Roman" w:hAnsi="Times New Roman" w:cs="Times New Roman"/>
          <w:sz w:val="22"/>
          <w:szCs w:val="22"/>
        </w:rPr>
      </w:pPr>
      <w:r w:rsidRPr="000D7BDF">
        <w:rPr>
          <w:rFonts w:ascii="Times New Roman" w:hAnsi="Times New Roman" w:cs="Times New Roman"/>
          <w:sz w:val="22"/>
          <w:szCs w:val="22"/>
        </w:rPr>
        <w:t>“I learned more on how to be more skilled in a research project and how to use different websites in order to annotate the gene. I still need a bit more practice but overall I enjoyed it.”</w:t>
      </w:r>
    </w:p>
    <w:p w14:paraId="23D3C7B3" w14:textId="77777777" w:rsidR="00A80509" w:rsidRPr="000D7BDF" w:rsidRDefault="00A80509" w:rsidP="00A80509">
      <w:pPr>
        <w:widowControl w:val="0"/>
        <w:autoSpaceDE w:val="0"/>
        <w:autoSpaceDN w:val="0"/>
        <w:adjustRightInd w:val="0"/>
        <w:rPr>
          <w:rFonts w:ascii="Times New Roman" w:hAnsi="Times New Roman" w:cs="Times New Roman"/>
          <w:sz w:val="22"/>
          <w:szCs w:val="22"/>
        </w:rPr>
      </w:pPr>
    </w:p>
    <w:p w14:paraId="0EA0ED9B" w14:textId="77777777" w:rsidR="00A80509" w:rsidRPr="000D7BDF" w:rsidRDefault="00A80509" w:rsidP="00A80509">
      <w:pPr>
        <w:widowControl w:val="0"/>
        <w:autoSpaceDE w:val="0"/>
        <w:autoSpaceDN w:val="0"/>
        <w:adjustRightInd w:val="0"/>
        <w:rPr>
          <w:rFonts w:ascii="Times New Roman" w:hAnsi="Times New Roman" w:cs="Times New Roman"/>
          <w:sz w:val="22"/>
          <w:szCs w:val="22"/>
        </w:rPr>
      </w:pPr>
      <w:r w:rsidRPr="000D7BDF">
        <w:rPr>
          <w:rFonts w:ascii="Times New Roman" w:hAnsi="Times New Roman" w:cs="Times New Roman"/>
          <w:sz w:val="22"/>
          <w:szCs w:val="22"/>
        </w:rPr>
        <w:t>“This course gave me a better understanding of how research is performed. The course made me feel more confident in myself and it made me feel more comfortable about applying for future internships in the summer.”</w:t>
      </w:r>
    </w:p>
    <w:p w14:paraId="4EC8030A" w14:textId="77777777" w:rsidR="00A80509" w:rsidRPr="000D7BDF" w:rsidRDefault="00A80509" w:rsidP="00A80509">
      <w:pPr>
        <w:tabs>
          <w:tab w:val="left" w:pos="2500"/>
        </w:tabs>
        <w:rPr>
          <w:rFonts w:ascii="Times New Roman" w:hAnsi="Times New Roman" w:cs="Times New Roman"/>
          <w:b/>
        </w:rPr>
      </w:pPr>
    </w:p>
    <w:p w14:paraId="6A296528" w14:textId="77777777" w:rsidR="00A80509" w:rsidRDefault="00A80509" w:rsidP="00A80509">
      <w:pPr>
        <w:tabs>
          <w:tab w:val="left" w:pos="2500"/>
        </w:tabs>
        <w:rPr>
          <w:rFonts w:ascii="Times New Roman" w:hAnsi="Times New Roman" w:cs="Times New Roman"/>
        </w:rPr>
      </w:pPr>
    </w:p>
    <w:p w14:paraId="511A9728" w14:textId="77777777" w:rsidR="00A80509" w:rsidRDefault="00A80509" w:rsidP="00A80509">
      <w:pPr>
        <w:tabs>
          <w:tab w:val="left" w:pos="2500"/>
        </w:tabs>
        <w:rPr>
          <w:rFonts w:ascii="Times New Roman" w:hAnsi="Times New Roman" w:cs="Times New Roman"/>
        </w:rPr>
      </w:pPr>
    </w:p>
    <w:p w14:paraId="0425BB64" w14:textId="77777777" w:rsidR="00A80509" w:rsidRDefault="00A80509" w:rsidP="00A80509">
      <w:pPr>
        <w:tabs>
          <w:tab w:val="left" w:pos="2500"/>
        </w:tabs>
        <w:rPr>
          <w:rFonts w:ascii="Times New Roman" w:hAnsi="Times New Roman" w:cs="Times New Roman"/>
        </w:rPr>
      </w:pPr>
    </w:p>
    <w:p w14:paraId="3692A759" w14:textId="77777777" w:rsidR="00A80509" w:rsidRDefault="00A80509" w:rsidP="00A80509">
      <w:pPr>
        <w:tabs>
          <w:tab w:val="left" w:pos="2500"/>
        </w:tabs>
        <w:rPr>
          <w:rFonts w:ascii="Times New Roman" w:hAnsi="Times New Roman" w:cs="Times New Roman"/>
        </w:rPr>
      </w:pPr>
    </w:p>
    <w:p w14:paraId="332AC7C4" w14:textId="77777777" w:rsidR="00A80509" w:rsidRDefault="00A80509" w:rsidP="00A80509">
      <w:pPr>
        <w:tabs>
          <w:tab w:val="left" w:pos="2500"/>
        </w:tabs>
        <w:rPr>
          <w:rFonts w:ascii="Times New Roman" w:hAnsi="Times New Roman" w:cs="Times New Roman"/>
        </w:rPr>
      </w:pPr>
    </w:p>
    <w:p w14:paraId="0B3E7A28" w14:textId="77777777" w:rsidR="00A80509" w:rsidRDefault="00A80509" w:rsidP="00A80509">
      <w:pPr>
        <w:tabs>
          <w:tab w:val="left" w:pos="2500"/>
        </w:tabs>
        <w:rPr>
          <w:rFonts w:ascii="Times New Roman" w:hAnsi="Times New Roman" w:cs="Times New Roman"/>
        </w:rPr>
      </w:pPr>
    </w:p>
    <w:p w14:paraId="76E0FCBC" w14:textId="77777777" w:rsidR="00A80509" w:rsidRDefault="00A80509" w:rsidP="00A80509">
      <w:pPr>
        <w:tabs>
          <w:tab w:val="left" w:pos="2500"/>
        </w:tabs>
        <w:rPr>
          <w:rFonts w:ascii="Times New Roman" w:hAnsi="Times New Roman" w:cs="Times New Roman"/>
        </w:rPr>
      </w:pPr>
    </w:p>
    <w:p w14:paraId="304CBEF2" w14:textId="77777777" w:rsidR="00A80509" w:rsidRPr="00DA671C" w:rsidRDefault="00A80509" w:rsidP="00A80509">
      <w:pPr>
        <w:rPr>
          <w:rFonts w:ascii="Times New Roman" w:hAnsi="Times New Roman" w:cs="Times New Roman"/>
          <w:b/>
          <w:sz w:val="22"/>
          <w:szCs w:val="22"/>
        </w:rPr>
      </w:pPr>
    </w:p>
    <w:p w14:paraId="0B460D21" w14:textId="77777777" w:rsidR="009B5106" w:rsidRDefault="009B5106"/>
    <w:sectPr w:rsidR="009B5106" w:rsidSect="009B5106">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E31F1" w14:textId="77777777" w:rsidR="00DB4B43" w:rsidRDefault="00DB4B43">
      <w:r>
        <w:separator/>
      </w:r>
    </w:p>
  </w:endnote>
  <w:endnote w:type="continuationSeparator" w:id="0">
    <w:p w14:paraId="17F2983F" w14:textId="77777777" w:rsidR="00DB4B43" w:rsidRDefault="00DB4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BE194" w14:textId="77777777" w:rsidR="00DC3FC7" w:rsidRDefault="00050AA5" w:rsidP="00DC3F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09D4F1" w14:textId="77777777" w:rsidR="00DC3FC7" w:rsidRDefault="000878B2" w:rsidP="00DC3FC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185BD" w14:textId="77777777" w:rsidR="00DC3FC7" w:rsidRDefault="00050AA5" w:rsidP="00DC3F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878B2">
      <w:rPr>
        <w:rStyle w:val="PageNumber"/>
        <w:noProof/>
      </w:rPr>
      <w:t>1</w:t>
    </w:r>
    <w:r>
      <w:rPr>
        <w:rStyle w:val="PageNumber"/>
      </w:rPr>
      <w:fldChar w:fldCharType="end"/>
    </w:r>
  </w:p>
  <w:p w14:paraId="38B476D5" w14:textId="77777777" w:rsidR="00DC3FC7" w:rsidRDefault="000878B2" w:rsidP="00DC3FC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BB26E" w14:textId="77777777" w:rsidR="00DB4B43" w:rsidRDefault="00DB4B43">
      <w:r>
        <w:separator/>
      </w:r>
    </w:p>
  </w:footnote>
  <w:footnote w:type="continuationSeparator" w:id="0">
    <w:p w14:paraId="2A884C2F" w14:textId="77777777" w:rsidR="00DB4B43" w:rsidRDefault="00DB4B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0596F"/>
    <w:multiLevelType w:val="hybridMultilevel"/>
    <w:tmpl w:val="1046CF4E"/>
    <w:lvl w:ilvl="0" w:tplc="12D82C7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617491"/>
    <w:multiLevelType w:val="hybridMultilevel"/>
    <w:tmpl w:val="458A20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48E4A05"/>
    <w:multiLevelType w:val="hybridMultilevel"/>
    <w:tmpl w:val="C6205D84"/>
    <w:lvl w:ilvl="0" w:tplc="3EE44322">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A5F671D"/>
    <w:multiLevelType w:val="hybridMultilevel"/>
    <w:tmpl w:val="9392DBC0"/>
    <w:lvl w:ilvl="0" w:tplc="CDB2DAD4">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509"/>
    <w:rsid w:val="00050AA5"/>
    <w:rsid w:val="000878B2"/>
    <w:rsid w:val="00130503"/>
    <w:rsid w:val="006F3541"/>
    <w:rsid w:val="00752F3D"/>
    <w:rsid w:val="007D2608"/>
    <w:rsid w:val="0080711A"/>
    <w:rsid w:val="009B5106"/>
    <w:rsid w:val="00A80509"/>
    <w:rsid w:val="00DB4B43"/>
    <w:rsid w:val="00DB5E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264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80509"/>
    <w:pPr>
      <w:tabs>
        <w:tab w:val="center" w:pos="4320"/>
        <w:tab w:val="right" w:pos="8640"/>
      </w:tabs>
    </w:pPr>
  </w:style>
  <w:style w:type="character" w:customStyle="1" w:styleId="FooterChar">
    <w:name w:val="Footer Char"/>
    <w:basedOn w:val="DefaultParagraphFont"/>
    <w:link w:val="Footer"/>
    <w:uiPriority w:val="99"/>
    <w:rsid w:val="00A80509"/>
  </w:style>
  <w:style w:type="character" w:styleId="PageNumber">
    <w:name w:val="page number"/>
    <w:basedOn w:val="DefaultParagraphFont"/>
    <w:uiPriority w:val="99"/>
    <w:semiHidden/>
    <w:unhideWhenUsed/>
    <w:rsid w:val="00A80509"/>
  </w:style>
  <w:style w:type="paragraph" w:styleId="ListParagraph">
    <w:name w:val="List Paragraph"/>
    <w:basedOn w:val="Normal"/>
    <w:uiPriority w:val="34"/>
    <w:qFormat/>
    <w:rsid w:val="00A80509"/>
    <w:pPr>
      <w:spacing w:after="200"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80509"/>
    <w:pPr>
      <w:tabs>
        <w:tab w:val="center" w:pos="4320"/>
        <w:tab w:val="right" w:pos="8640"/>
      </w:tabs>
    </w:pPr>
  </w:style>
  <w:style w:type="character" w:customStyle="1" w:styleId="FooterChar">
    <w:name w:val="Footer Char"/>
    <w:basedOn w:val="DefaultParagraphFont"/>
    <w:link w:val="Footer"/>
    <w:uiPriority w:val="99"/>
    <w:rsid w:val="00A80509"/>
  </w:style>
  <w:style w:type="character" w:styleId="PageNumber">
    <w:name w:val="page number"/>
    <w:basedOn w:val="DefaultParagraphFont"/>
    <w:uiPriority w:val="99"/>
    <w:semiHidden/>
    <w:unhideWhenUsed/>
    <w:rsid w:val="00A80509"/>
  </w:style>
  <w:style w:type="paragraph" w:styleId="ListParagraph">
    <w:name w:val="List Paragraph"/>
    <w:basedOn w:val="Normal"/>
    <w:uiPriority w:val="34"/>
    <w:qFormat/>
    <w:rsid w:val="00A80509"/>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1545</Words>
  <Characters>8808</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Trinity Washington University</Company>
  <LinksUpToDate>false</LinksUpToDate>
  <CharactersWithSpaces>10333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karobi moitra</dc:creator>
  <cp:lastModifiedBy>toliverk</cp:lastModifiedBy>
  <cp:revision>2</cp:revision>
  <dcterms:created xsi:type="dcterms:W3CDTF">2015-04-09T13:10:00Z</dcterms:created>
  <dcterms:modified xsi:type="dcterms:W3CDTF">2015-04-09T13:10:00Z</dcterms:modified>
</cp:coreProperties>
</file>