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45" w:rsidRPr="00F271A5" w:rsidRDefault="00882545" w:rsidP="00882545">
      <w:pPr>
        <w:jc w:val="center"/>
        <w:rPr>
          <w:rFonts w:ascii="Times New Roman" w:hAnsi="Times New Roman" w:cs="Times New Roman"/>
          <w:sz w:val="28"/>
          <w:szCs w:val="28"/>
        </w:rPr>
      </w:pPr>
      <w:bookmarkStart w:id="0" w:name="_GoBack"/>
      <w:bookmarkEnd w:id="0"/>
      <w:r w:rsidRPr="00F271A5">
        <w:rPr>
          <w:rFonts w:ascii="Times New Roman" w:hAnsi="Times New Roman" w:cs="Times New Roman"/>
          <w:sz w:val="28"/>
          <w:szCs w:val="28"/>
        </w:rPr>
        <w:t>English Program Assessment, 2014-2016 Cycle</w:t>
      </w:r>
    </w:p>
    <w:p w:rsidR="00882545" w:rsidRPr="00F271A5" w:rsidRDefault="00882545" w:rsidP="00882545">
      <w:pPr>
        <w:jc w:val="center"/>
        <w:rPr>
          <w:rFonts w:ascii="Times New Roman" w:hAnsi="Times New Roman" w:cs="Times New Roman"/>
          <w:sz w:val="28"/>
          <w:szCs w:val="28"/>
        </w:rPr>
      </w:pPr>
      <w:r w:rsidRPr="00F271A5">
        <w:rPr>
          <w:rFonts w:ascii="Times New Roman" w:hAnsi="Times New Roman" w:cs="Times New Roman"/>
          <w:sz w:val="28"/>
          <w:szCs w:val="28"/>
        </w:rPr>
        <w:t>Status Report, March 2015</w:t>
      </w:r>
    </w:p>
    <w:p w:rsidR="00B43A2C" w:rsidRDefault="00B43A2C" w:rsidP="00882545">
      <w:pPr>
        <w:jc w:val="center"/>
        <w:rPr>
          <w:rFonts w:ascii="Times New Roman" w:hAnsi="Times New Roman" w:cs="Times New Roman"/>
          <w:sz w:val="24"/>
          <w:szCs w:val="24"/>
        </w:rPr>
      </w:pPr>
    </w:p>
    <w:p w:rsidR="00122D8D" w:rsidRPr="006A3871" w:rsidRDefault="00122D8D"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Introduction and overview</w:t>
      </w:r>
      <w:r w:rsidRPr="006A3871">
        <w:rPr>
          <w:rFonts w:ascii="Times New Roman" w:hAnsi="Times New Roman" w:cs="Times New Roman"/>
          <w:sz w:val="24"/>
          <w:szCs w:val="24"/>
        </w:rPr>
        <w:t>:</w:t>
      </w:r>
    </w:p>
    <w:p w:rsidR="00B43A2C" w:rsidRPr="006A3871" w:rsidRDefault="00B43A2C"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The CAS English Program began </w:t>
      </w:r>
      <w:r w:rsidR="006C2681" w:rsidRPr="006A3871">
        <w:rPr>
          <w:rFonts w:ascii="Times New Roman" w:hAnsi="Times New Roman" w:cs="Times New Roman"/>
          <w:sz w:val="24"/>
          <w:szCs w:val="24"/>
        </w:rPr>
        <w:t xml:space="preserve">its current </w:t>
      </w:r>
      <w:r w:rsidRPr="006A3871">
        <w:rPr>
          <w:rFonts w:ascii="Times New Roman" w:hAnsi="Times New Roman" w:cs="Times New Roman"/>
          <w:sz w:val="24"/>
          <w:szCs w:val="24"/>
        </w:rPr>
        <w:t>cycle of program review in Fall 2014.</w:t>
      </w:r>
      <w:r w:rsidR="006C2681" w:rsidRPr="006A3871">
        <w:rPr>
          <w:rFonts w:ascii="Times New Roman" w:hAnsi="Times New Roman" w:cs="Times New Roman"/>
          <w:sz w:val="24"/>
          <w:szCs w:val="24"/>
        </w:rPr>
        <w:t xml:space="preserve">  The last cycle of program review ended in 2011; due to turnover and other institutional factors, the English Pro</w:t>
      </w:r>
      <w:r w:rsidR="006A3871">
        <w:rPr>
          <w:rFonts w:ascii="Times New Roman" w:hAnsi="Times New Roman" w:cs="Times New Roman"/>
          <w:sz w:val="24"/>
          <w:szCs w:val="24"/>
        </w:rPr>
        <w:t>gram did not receive</w:t>
      </w:r>
      <w:r w:rsidR="006C2681" w:rsidRPr="006A3871">
        <w:rPr>
          <w:rFonts w:ascii="Times New Roman" w:hAnsi="Times New Roman" w:cs="Times New Roman"/>
          <w:sz w:val="24"/>
          <w:szCs w:val="24"/>
        </w:rPr>
        <w:t xml:space="preserve"> feedback on its outcomes report until June 2014</w:t>
      </w:r>
      <w:r w:rsidR="00FE1D84">
        <w:rPr>
          <w:rFonts w:ascii="Times New Roman" w:hAnsi="Times New Roman" w:cs="Times New Roman"/>
          <w:sz w:val="24"/>
          <w:szCs w:val="24"/>
        </w:rPr>
        <w:t>, so its response to those</w:t>
      </w:r>
      <w:r w:rsidR="00A75CDA" w:rsidRPr="006A3871">
        <w:rPr>
          <w:rFonts w:ascii="Times New Roman" w:hAnsi="Times New Roman" w:cs="Times New Roman"/>
          <w:sz w:val="24"/>
          <w:szCs w:val="24"/>
        </w:rPr>
        <w:t xml:space="preserve"> recommendations are being incorporated into the current review cycle</w:t>
      </w:r>
      <w:r w:rsidR="006C2681" w:rsidRPr="006A3871">
        <w:rPr>
          <w:rFonts w:ascii="Times New Roman" w:hAnsi="Times New Roman" w:cs="Times New Roman"/>
          <w:sz w:val="24"/>
          <w:szCs w:val="24"/>
        </w:rPr>
        <w:t xml:space="preserve">.  </w:t>
      </w:r>
      <w:r w:rsidR="00A75CDA" w:rsidRPr="006A3871">
        <w:rPr>
          <w:rFonts w:ascii="Times New Roman" w:hAnsi="Times New Roman" w:cs="Times New Roman"/>
          <w:sz w:val="24"/>
          <w:szCs w:val="24"/>
        </w:rPr>
        <w:t>(</w:t>
      </w:r>
      <w:r w:rsidR="006C2681" w:rsidRPr="006A3871">
        <w:rPr>
          <w:rFonts w:ascii="Times New Roman" w:hAnsi="Times New Roman" w:cs="Times New Roman"/>
          <w:sz w:val="24"/>
          <w:szCs w:val="24"/>
        </w:rPr>
        <w:t>The full text of the response</w:t>
      </w:r>
      <w:r w:rsidR="00A75CDA" w:rsidRPr="006A3871">
        <w:rPr>
          <w:rFonts w:ascii="Times New Roman" w:hAnsi="Times New Roman" w:cs="Times New Roman"/>
          <w:sz w:val="24"/>
          <w:szCs w:val="24"/>
        </w:rPr>
        <w:t xml:space="preserve"> to the last program review</w:t>
      </w:r>
      <w:r w:rsidR="006C2681" w:rsidRPr="006A3871">
        <w:rPr>
          <w:rFonts w:ascii="Times New Roman" w:hAnsi="Times New Roman" w:cs="Times New Roman"/>
          <w:sz w:val="24"/>
          <w:szCs w:val="24"/>
        </w:rPr>
        <w:t xml:space="preserve"> is appended t</w:t>
      </w:r>
      <w:r w:rsidR="00A75CDA" w:rsidRPr="006A3871">
        <w:rPr>
          <w:rFonts w:ascii="Times New Roman" w:hAnsi="Times New Roman" w:cs="Times New Roman"/>
          <w:sz w:val="24"/>
          <w:szCs w:val="24"/>
        </w:rPr>
        <w:t>o the end of this status report).</w:t>
      </w:r>
      <w:r w:rsidR="006C2681" w:rsidRPr="006A3871">
        <w:rPr>
          <w:rFonts w:ascii="Times New Roman" w:hAnsi="Times New Roman" w:cs="Times New Roman"/>
          <w:sz w:val="24"/>
          <w:szCs w:val="24"/>
        </w:rPr>
        <w:t xml:space="preserve">  The English Program expects to be in</w:t>
      </w:r>
      <w:r w:rsidR="00FE1D84">
        <w:rPr>
          <w:rFonts w:ascii="Times New Roman" w:hAnsi="Times New Roman" w:cs="Times New Roman"/>
          <w:sz w:val="24"/>
          <w:szCs w:val="24"/>
        </w:rPr>
        <w:t xml:space="preserve"> active program review through Spring</w:t>
      </w:r>
      <w:r w:rsidR="006C2681" w:rsidRPr="006A3871">
        <w:rPr>
          <w:rFonts w:ascii="Times New Roman" w:hAnsi="Times New Roman" w:cs="Times New Roman"/>
          <w:sz w:val="24"/>
          <w:szCs w:val="24"/>
        </w:rPr>
        <w:t xml:space="preserve"> 2016.</w:t>
      </w:r>
    </w:p>
    <w:p w:rsidR="006C2681" w:rsidRPr="006A3871" w:rsidRDefault="006C2681" w:rsidP="006A3871">
      <w:pPr>
        <w:spacing w:line="360" w:lineRule="auto"/>
        <w:contextualSpacing/>
        <w:rPr>
          <w:rFonts w:ascii="Times New Roman" w:hAnsi="Times New Roman" w:cs="Times New Roman"/>
          <w:sz w:val="24"/>
          <w:szCs w:val="24"/>
        </w:rPr>
      </w:pPr>
    </w:p>
    <w:p w:rsidR="006A3871" w:rsidRDefault="006C268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The English Program at Trinity offers a major and minor, as well as a variety of General Education courses.  </w:t>
      </w:r>
      <w:r w:rsidR="00A75CDA" w:rsidRPr="006A3871">
        <w:rPr>
          <w:rFonts w:ascii="Times New Roman" w:hAnsi="Times New Roman" w:cs="Times New Roman"/>
          <w:sz w:val="24"/>
          <w:szCs w:val="24"/>
        </w:rPr>
        <w:t xml:space="preserve">English Program faculty </w:t>
      </w:r>
      <w:r w:rsidR="006A3871">
        <w:rPr>
          <w:rFonts w:ascii="Times New Roman" w:hAnsi="Times New Roman" w:cs="Times New Roman"/>
          <w:sz w:val="24"/>
          <w:szCs w:val="24"/>
        </w:rPr>
        <w:t xml:space="preserve">members </w:t>
      </w:r>
      <w:r w:rsidR="00A75CDA" w:rsidRPr="006A3871">
        <w:rPr>
          <w:rFonts w:ascii="Times New Roman" w:hAnsi="Times New Roman" w:cs="Times New Roman"/>
          <w:sz w:val="24"/>
          <w:szCs w:val="24"/>
        </w:rPr>
        <w:t xml:space="preserve">also participate in the delivery of Critical Reading (CRS) courses.  </w:t>
      </w:r>
      <w:r w:rsidR="00FE1D84">
        <w:rPr>
          <w:rFonts w:ascii="Times New Roman" w:hAnsi="Times New Roman" w:cs="Times New Roman"/>
          <w:sz w:val="24"/>
          <w:szCs w:val="24"/>
        </w:rPr>
        <w:t>The program current</w:t>
      </w:r>
      <w:r w:rsidR="00762E32">
        <w:rPr>
          <w:rFonts w:ascii="Times New Roman" w:hAnsi="Times New Roman" w:cs="Times New Roman"/>
          <w:sz w:val="24"/>
          <w:szCs w:val="24"/>
        </w:rPr>
        <w:t>ly has in the neighborhood of 15</w:t>
      </w:r>
      <w:r w:rsidR="00FE1D84">
        <w:rPr>
          <w:rFonts w:ascii="Times New Roman" w:hAnsi="Times New Roman" w:cs="Times New Roman"/>
          <w:sz w:val="24"/>
          <w:szCs w:val="24"/>
        </w:rPr>
        <w:t xml:space="preserve"> majors and 15 minors, which is healthy in comparison to some previous years.  </w:t>
      </w:r>
      <w:r w:rsidR="00DC59C4" w:rsidRPr="006A3871">
        <w:rPr>
          <w:rFonts w:ascii="Times New Roman" w:hAnsi="Times New Roman" w:cs="Times New Roman"/>
          <w:sz w:val="24"/>
          <w:szCs w:val="24"/>
        </w:rPr>
        <w:t xml:space="preserve">The early stages of review have revealed that not all the majors are </w:t>
      </w:r>
      <w:r w:rsidR="00916478">
        <w:rPr>
          <w:rFonts w:ascii="Times New Roman" w:hAnsi="Times New Roman" w:cs="Times New Roman"/>
          <w:sz w:val="24"/>
          <w:szCs w:val="24"/>
        </w:rPr>
        <w:t xml:space="preserve">identified </w:t>
      </w:r>
      <w:r w:rsidR="00DC59C4" w:rsidRPr="006A3871">
        <w:rPr>
          <w:rFonts w:ascii="Times New Roman" w:hAnsi="Times New Roman" w:cs="Times New Roman"/>
          <w:sz w:val="24"/>
          <w:szCs w:val="24"/>
        </w:rPr>
        <w:t xml:space="preserve">in Trinity’s institutional records, so correcting this will be a new objective for the assessment cycle.  </w:t>
      </w:r>
    </w:p>
    <w:p w:rsidR="006A3871" w:rsidRDefault="006A3871" w:rsidP="006A3871">
      <w:pPr>
        <w:spacing w:line="360" w:lineRule="auto"/>
        <w:contextualSpacing/>
        <w:rPr>
          <w:rFonts w:ascii="Times New Roman" w:hAnsi="Times New Roman" w:cs="Times New Roman"/>
          <w:sz w:val="24"/>
          <w:szCs w:val="24"/>
        </w:rPr>
      </w:pPr>
    </w:p>
    <w:p w:rsidR="006C2681"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terms of Gen Ed, all first year students</w:t>
      </w:r>
      <w:r w:rsidR="00011702">
        <w:rPr>
          <w:rFonts w:ascii="Times New Roman" w:hAnsi="Times New Roman" w:cs="Times New Roman"/>
          <w:sz w:val="24"/>
          <w:szCs w:val="24"/>
        </w:rPr>
        <w:t xml:space="preserve"> and </w:t>
      </w:r>
      <w:r w:rsidR="00011702" w:rsidRPr="006A3871">
        <w:rPr>
          <w:rFonts w:ascii="Times New Roman" w:hAnsi="Times New Roman" w:cs="Times New Roman"/>
          <w:sz w:val="24"/>
          <w:szCs w:val="24"/>
        </w:rPr>
        <w:t xml:space="preserve">some transfer students </w:t>
      </w:r>
      <w:r w:rsidRPr="006A3871">
        <w:rPr>
          <w:rFonts w:ascii="Times New Roman" w:hAnsi="Times New Roman" w:cs="Times New Roman"/>
          <w:sz w:val="24"/>
          <w:szCs w:val="24"/>
        </w:rPr>
        <w:t xml:space="preserve">in the College must take Engl. 107, </w:t>
      </w:r>
      <w:r w:rsidR="00A75CDA" w:rsidRPr="006A3871">
        <w:rPr>
          <w:rFonts w:ascii="Times New Roman" w:hAnsi="Times New Roman" w:cs="Times New Roman"/>
          <w:sz w:val="24"/>
          <w:szCs w:val="24"/>
        </w:rPr>
        <w:t xml:space="preserve">College Composition, </w:t>
      </w:r>
      <w:r w:rsidRPr="006A3871">
        <w:rPr>
          <w:rFonts w:ascii="Times New Roman" w:hAnsi="Times New Roman" w:cs="Times New Roman"/>
          <w:sz w:val="24"/>
          <w:szCs w:val="24"/>
        </w:rPr>
        <w:t>which means the program serves approximately 300 students a year in that course.  All Trinity students are also required to take a literature course as part of their Gen Ed requirements</w:t>
      </w:r>
      <w:r w:rsidR="00011702">
        <w:rPr>
          <w:rFonts w:ascii="Times New Roman" w:hAnsi="Times New Roman" w:cs="Times New Roman"/>
          <w:sz w:val="24"/>
          <w:szCs w:val="24"/>
        </w:rPr>
        <w:t xml:space="preserve"> in the humanities</w:t>
      </w:r>
      <w:r w:rsidRPr="006A3871">
        <w:rPr>
          <w:rFonts w:ascii="Times New Roman" w:hAnsi="Times New Roman" w:cs="Times New Roman"/>
          <w:sz w:val="24"/>
          <w:szCs w:val="24"/>
        </w:rPr>
        <w:t>.</w:t>
      </w:r>
      <w:r w:rsidR="00A75CDA" w:rsidRPr="006A3871">
        <w:rPr>
          <w:rFonts w:ascii="Times New Roman" w:hAnsi="Times New Roman" w:cs="Times New Roman"/>
          <w:sz w:val="24"/>
          <w:szCs w:val="24"/>
        </w:rPr>
        <w:t xml:space="preserve">  In Spring 2015, approximately 100 students enrolled in English courses filling a Gen Ed requirement</w:t>
      </w:r>
      <w:r w:rsidR="00F271A5">
        <w:rPr>
          <w:rFonts w:ascii="Times New Roman" w:hAnsi="Times New Roman" w:cs="Times New Roman"/>
          <w:sz w:val="24"/>
          <w:szCs w:val="24"/>
        </w:rPr>
        <w:t>, the bulk residing in Engl. 150, Writing about Literature</w:t>
      </w:r>
      <w:r w:rsidR="00A75CDA" w:rsidRPr="006A3871">
        <w:rPr>
          <w:rFonts w:ascii="Times New Roman" w:hAnsi="Times New Roman" w:cs="Times New Roman"/>
          <w:sz w:val="24"/>
          <w:szCs w:val="24"/>
        </w:rPr>
        <w:t xml:space="preserve">. </w:t>
      </w:r>
      <w:r w:rsidRPr="006A3871">
        <w:rPr>
          <w:rFonts w:ascii="Times New Roman" w:hAnsi="Times New Roman" w:cs="Times New Roman"/>
          <w:sz w:val="24"/>
          <w:szCs w:val="24"/>
        </w:rPr>
        <w:t xml:space="preserve"> </w:t>
      </w:r>
    </w:p>
    <w:p w:rsidR="00122D8D" w:rsidRPr="006A3871" w:rsidRDefault="00122D8D" w:rsidP="006A3871">
      <w:pPr>
        <w:spacing w:line="360" w:lineRule="auto"/>
        <w:contextualSpacing/>
        <w:rPr>
          <w:rFonts w:ascii="Times New Roman" w:hAnsi="Times New Roman" w:cs="Times New Roman"/>
          <w:sz w:val="24"/>
          <w:szCs w:val="24"/>
        </w:rPr>
      </w:pPr>
    </w:p>
    <w:p w:rsidR="00122D8D" w:rsidRPr="006A3871" w:rsidRDefault="00122D8D"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terms of assessing student learning outcomes, the English Program is focusing on a single programmatic goal, goal two, which states:  “Students will develop facility in original writing in various genres, particularly argumentative writing.”  Assessment of learning outcomes pursuant to goal two will occur across both Gen Ed and major course categories.</w:t>
      </w:r>
      <w:r w:rsidR="00392EEF">
        <w:rPr>
          <w:rFonts w:ascii="Times New Roman" w:hAnsi="Times New Roman" w:cs="Times New Roman"/>
          <w:sz w:val="24"/>
          <w:szCs w:val="24"/>
        </w:rPr>
        <w:t xml:space="preserve">  Collection of sample papers in </w:t>
      </w:r>
      <w:r w:rsidR="00392EEF">
        <w:rPr>
          <w:rFonts w:ascii="Times New Roman" w:hAnsi="Times New Roman" w:cs="Times New Roman"/>
          <w:sz w:val="24"/>
          <w:szCs w:val="24"/>
        </w:rPr>
        <w:lastRenderedPageBreak/>
        <w:t>relevant courses began in Fall 2014 and continues in Spring 2015.  The English faculty will read these papers over the summer, using the AAC&amp;U “Rubric for Written Communication” to assess demonstrated proficiency.</w:t>
      </w:r>
    </w:p>
    <w:p w:rsidR="00122D8D" w:rsidRPr="006A3871" w:rsidRDefault="00122D8D" w:rsidP="006A3871">
      <w:pPr>
        <w:spacing w:line="360" w:lineRule="auto"/>
        <w:contextualSpacing/>
        <w:rPr>
          <w:rFonts w:ascii="Times New Roman" w:hAnsi="Times New Roman" w:cs="Times New Roman"/>
          <w:sz w:val="24"/>
          <w:szCs w:val="24"/>
        </w:rPr>
      </w:pPr>
    </w:p>
    <w:p w:rsidR="00882545" w:rsidRDefault="00122D8D" w:rsidP="00392EEF">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The program is also undertaking several administrative assessments to evaluate its success in supporting majors and minors, specifically.  </w:t>
      </w:r>
      <w:r w:rsidR="00392EEF">
        <w:rPr>
          <w:rFonts w:ascii="Times New Roman" w:hAnsi="Times New Roman" w:cs="Times New Roman"/>
          <w:sz w:val="24"/>
          <w:szCs w:val="24"/>
        </w:rPr>
        <w:t xml:space="preserve">Projects currently underway </w:t>
      </w:r>
      <w:r w:rsidRPr="006A3871">
        <w:rPr>
          <w:rFonts w:ascii="Times New Roman" w:hAnsi="Times New Roman" w:cs="Times New Roman"/>
          <w:sz w:val="24"/>
          <w:szCs w:val="24"/>
        </w:rPr>
        <w:t>include</w:t>
      </w:r>
      <w:r w:rsidR="006A3871" w:rsidRPr="006A3871">
        <w:rPr>
          <w:rFonts w:ascii="Times New Roman" w:hAnsi="Times New Roman" w:cs="Times New Roman"/>
          <w:sz w:val="24"/>
          <w:szCs w:val="24"/>
        </w:rPr>
        <w:t>:  one,</w:t>
      </w:r>
      <w:r w:rsidRPr="006A3871">
        <w:rPr>
          <w:rFonts w:ascii="Times New Roman" w:hAnsi="Times New Roman" w:cs="Times New Roman"/>
          <w:sz w:val="24"/>
          <w:szCs w:val="24"/>
        </w:rPr>
        <w:t xml:space="preserve"> an analysis of transcripts to see whether students are following the program’s recommended sequencing of courses; </w:t>
      </w:r>
      <w:r w:rsidR="006A3871" w:rsidRPr="006A3871">
        <w:rPr>
          <w:rFonts w:ascii="Times New Roman" w:hAnsi="Times New Roman" w:cs="Times New Roman"/>
          <w:sz w:val="24"/>
          <w:szCs w:val="24"/>
        </w:rPr>
        <w:t xml:space="preserve">two, a review of syllabi </w:t>
      </w:r>
      <w:r w:rsidR="007608CD">
        <w:rPr>
          <w:rFonts w:ascii="Times New Roman" w:hAnsi="Times New Roman" w:cs="Times New Roman"/>
          <w:sz w:val="24"/>
          <w:szCs w:val="24"/>
        </w:rPr>
        <w:t xml:space="preserve">for Engl. 107 and Engl. 150 </w:t>
      </w:r>
      <w:r w:rsidR="007608CD" w:rsidRPr="006A3871">
        <w:rPr>
          <w:rFonts w:ascii="Times New Roman" w:hAnsi="Times New Roman" w:cs="Times New Roman"/>
          <w:sz w:val="24"/>
          <w:szCs w:val="24"/>
        </w:rPr>
        <w:t>aimed at identifying clarity and consistency of stated goals, objectives, and requirements across multiple sect</w:t>
      </w:r>
      <w:r w:rsidR="007608CD">
        <w:rPr>
          <w:rFonts w:ascii="Times New Roman" w:hAnsi="Times New Roman" w:cs="Times New Roman"/>
          <w:sz w:val="24"/>
          <w:szCs w:val="24"/>
        </w:rPr>
        <w:t xml:space="preserve">ions of those courses; and three, an analysis of the delivery and outcomes in the program’s film courses.  </w:t>
      </w:r>
      <w:r w:rsidR="00392EEF">
        <w:rPr>
          <w:rFonts w:ascii="Times New Roman" w:hAnsi="Times New Roman" w:cs="Times New Roman"/>
          <w:sz w:val="24"/>
          <w:szCs w:val="24"/>
        </w:rPr>
        <w:t xml:space="preserve"> </w:t>
      </w:r>
      <w:r w:rsidR="006A3871" w:rsidRPr="006A3871">
        <w:rPr>
          <w:rFonts w:ascii="Times New Roman" w:hAnsi="Times New Roman" w:cs="Times New Roman"/>
          <w:sz w:val="24"/>
          <w:szCs w:val="24"/>
        </w:rPr>
        <w:t xml:space="preserve"> </w:t>
      </w:r>
      <w:r w:rsidR="00392EEF">
        <w:rPr>
          <w:rFonts w:ascii="Times New Roman" w:hAnsi="Times New Roman" w:cs="Times New Roman"/>
          <w:sz w:val="24"/>
          <w:szCs w:val="24"/>
        </w:rPr>
        <w:t xml:space="preserve">The program has also developed a preliminary curriculum map, appended below, as well as an updated advising sheet.  </w:t>
      </w:r>
    </w:p>
    <w:p w:rsidR="007608CD" w:rsidRDefault="007608CD" w:rsidP="00392EEF">
      <w:pPr>
        <w:spacing w:line="360" w:lineRule="auto"/>
        <w:contextualSpacing/>
        <w:rPr>
          <w:rFonts w:ascii="Times New Roman" w:hAnsi="Times New Roman" w:cs="Times New Roman"/>
          <w:sz w:val="24"/>
          <w:szCs w:val="24"/>
        </w:rPr>
      </w:pPr>
    </w:p>
    <w:p w:rsidR="00882545" w:rsidRPr="006A3871" w:rsidRDefault="007608CD" w:rsidP="007608CD">
      <w:pPr>
        <w:spacing w:line="360" w:lineRule="auto"/>
        <w:contextualSpacing/>
        <w:rPr>
          <w:rFonts w:ascii="Times New Roman" w:hAnsi="Times New Roman" w:cs="Times New Roman"/>
          <w:sz w:val="24"/>
          <w:szCs w:val="24"/>
        </w:rPr>
      </w:pPr>
      <w:r>
        <w:rPr>
          <w:rFonts w:ascii="Times New Roman" w:hAnsi="Times New Roman" w:cs="Times New Roman"/>
          <w:sz w:val="24"/>
          <w:szCs w:val="24"/>
        </w:rPr>
        <w:t>A more detailed report on each of the initiatives mentioned above follows.  The assessment plan further includes several questions</w:t>
      </w:r>
      <w:r w:rsidR="00AD2785">
        <w:rPr>
          <w:rFonts w:ascii="Times New Roman" w:hAnsi="Times New Roman" w:cs="Times New Roman"/>
          <w:sz w:val="24"/>
          <w:szCs w:val="24"/>
        </w:rPr>
        <w:t>/issues</w:t>
      </w:r>
      <w:r>
        <w:rPr>
          <w:rFonts w:ascii="Times New Roman" w:hAnsi="Times New Roman" w:cs="Times New Roman"/>
          <w:sz w:val="24"/>
          <w:szCs w:val="24"/>
        </w:rPr>
        <w:t xml:space="preserve"> which we are only beginning to explore at this point, including </w:t>
      </w:r>
      <w:r w:rsidR="00AD2785">
        <w:rPr>
          <w:rFonts w:ascii="Times New Roman" w:hAnsi="Times New Roman" w:cs="Times New Roman"/>
          <w:sz w:val="24"/>
          <w:szCs w:val="24"/>
        </w:rPr>
        <w:t xml:space="preserve">conversion of  Engl. 107 to a mastery grading model, </w:t>
      </w:r>
      <w:r>
        <w:rPr>
          <w:rFonts w:ascii="Times New Roman" w:hAnsi="Times New Roman" w:cs="Times New Roman"/>
          <w:sz w:val="24"/>
          <w:szCs w:val="24"/>
        </w:rPr>
        <w:t xml:space="preserve">the utility of </w:t>
      </w:r>
      <w:r w:rsidR="00882545" w:rsidRPr="006A3871">
        <w:rPr>
          <w:rFonts w:ascii="Times New Roman" w:hAnsi="Times New Roman" w:cs="Times New Roman"/>
          <w:sz w:val="24"/>
          <w:szCs w:val="24"/>
        </w:rPr>
        <w:t xml:space="preserve">the </w:t>
      </w:r>
      <w:r>
        <w:rPr>
          <w:rFonts w:ascii="Times New Roman" w:hAnsi="Times New Roman" w:cs="Times New Roman"/>
          <w:sz w:val="24"/>
          <w:szCs w:val="24"/>
        </w:rPr>
        <w:t>program’s “</w:t>
      </w:r>
      <w:r w:rsidR="00882545" w:rsidRPr="006A3871">
        <w:rPr>
          <w:rFonts w:ascii="Times New Roman" w:hAnsi="Times New Roman" w:cs="Times New Roman"/>
          <w:sz w:val="24"/>
          <w:szCs w:val="24"/>
        </w:rPr>
        <w:t>world lit</w:t>
      </w:r>
      <w:r>
        <w:rPr>
          <w:rFonts w:ascii="Times New Roman" w:hAnsi="Times New Roman" w:cs="Times New Roman"/>
          <w:sz w:val="24"/>
          <w:szCs w:val="24"/>
        </w:rPr>
        <w:t>erature”</w:t>
      </w:r>
      <w:r w:rsidR="00AD2785">
        <w:rPr>
          <w:rFonts w:ascii="Times New Roman" w:hAnsi="Times New Roman" w:cs="Times New Roman"/>
          <w:sz w:val="24"/>
          <w:szCs w:val="24"/>
        </w:rPr>
        <w:t xml:space="preserve"> requirement, </w:t>
      </w:r>
      <w:r w:rsidR="00882545" w:rsidRPr="006A3871">
        <w:rPr>
          <w:rFonts w:ascii="Times New Roman" w:hAnsi="Times New Roman" w:cs="Times New Roman"/>
          <w:sz w:val="24"/>
          <w:szCs w:val="24"/>
        </w:rPr>
        <w:t xml:space="preserve">the </w:t>
      </w:r>
      <w:r w:rsidR="00AD2785">
        <w:rPr>
          <w:rFonts w:ascii="Times New Roman" w:hAnsi="Times New Roman" w:cs="Times New Roman"/>
          <w:sz w:val="24"/>
          <w:szCs w:val="24"/>
        </w:rPr>
        <w:t xml:space="preserve">feasibility of developing a meaningful </w:t>
      </w:r>
      <w:r w:rsidR="00882545" w:rsidRPr="006A3871">
        <w:rPr>
          <w:rFonts w:ascii="Times New Roman" w:hAnsi="Times New Roman" w:cs="Times New Roman"/>
          <w:sz w:val="24"/>
          <w:szCs w:val="24"/>
        </w:rPr>
        <w:t xml:space="preserve">internship/practicum </w:t>
      </w:r>
      <w:r w:rsidR="00AD2785">
        <w:rPr>
          <w:rFonts w:ascii="Times New Roman" w:hAnsi="Times New Roman" w:cs="Times New Roman"/>
          <w:sz w:val="24"/>
          <w:szCs w:val="24"/>
        </w:rPr>
        <w:t xml:space="preserve">component for the major, and the redevelopment of Engl. 389, Critical Theory, to better serve the needs of upper-level English majors and minors. </w:t>
      </w:r>
    </w:p>
    <w:p w:rsidR="00882545" w:rsidRPr="006A3871" w:rsidRDefault="00882545" w:rsidP="006A3871">
      <w:pPr>
        <w:spacing w:line="360" w:lineRule="auto"/>
        <w:contextualSpacing/>
        <w:rPr>
          <w:rFonts w:ascii="Times New Roman" w:hAnsi="Times New Roman" w:cs="Times New Roman"/>
          <w:sz w:val="24"/>
          <w:szCs w:val="24"/>
        </w:rPr>
      </w:pPr>
    </w:p>
    <w:p w:rsidR="00AD2785" w:rsidRPr="00863107" w:rsidRDefault="00AD2785" w:rsidP="00AD2785">
      <w:pPr>
        <w:spacing w:line="360" w:lineRule="auto"/>
        <w:contextualSpacing/>
        <w:rPr>
          <w:rFonts w:ascii="Times New Roman" w:hAnsi="Times New Roman" w:cs="Times New Roman"/>
          <w:b/>
          <w:sz w:val="24"/>
          <w:szCs w:val="24"/>
        </w:rPr>
      </w:pPr>
      <w:r w:rsidRPr="00863107">
        <w:rPr>
          <w:rFonts w:ascii="Times New Roman" w:hAnsi="Times New Roman" w:cs="Times New Roman"/>
          <w:b/>
          <w:sz w:val="24"/>
          <w:szCs w:val="24"/>
          <w:u w:val="single"/>
        </w:rPr>
        <w:t>Assessment of Goal Two, Writing Proficiency</w:t>
      </w:r>
      <w:r w:rsidRPr="00863107">
        <w:rPr>
          <w:rFonts w:ascii="Times New Roman" w:hAnsi="Times New Roman" w:cs="Times New Roman"/>
          <w:b/>
          <w:sz w:val="24"/>
          <w:szCs w:val="24"/>
        </w:rPr>
        <w:t>:</w:t>
      </w:r>
    </w:p>
    <w:p w:rsidR="006A3871" w:rsidRPr="00F271A5" w:rsidRDefault="006A3871" w:rsidP="00AD2785">
      <w:pPr>
        <w:spacing w:line="360" w:lineRule="auto"/>
        <w:contextualSpacing/>
        <w:rPr>
          <w:rFonts w:ascii="Times New Roman" w:hAnsi="Times New Roman" w:cs="Times New Roman"/>
          <w:color w:val="FF0000"/>
          <w:sz w:val="24"/>
          <w:szCs w:val="24"/>
        </w:rPr>
      </w:pPr>
      <w:r w:rsidRPr="00F271A5">
        <w:rPr>
          <w:rFonts w:ascii="Times New Roman" w:hAnsi="Times New Roman" w:cs="Times New Roman"/>
          <w:sz w:val="24"/>
          <w:szCs w:val="24"/>
        </w:rPr>
        <w:t>As stated earlier, the English Program is focusing its current two-year program review cycle on assessment of G</w:t>
      </w:r>
      <w:r w:rsidR="00F271A5">
        <w:rPr>
          <w:rFonts w:ascii="Times New Roman" w:hAnsi="Times New Roman" w:cs="Times New Roman"/>
          <w:sz w:val="24"/>
          <w:szCs w:val="24"/>
        </w:rPr>
        <w:t>oal 2, writing p</w:t>
      </w:r>
      <w:r w:rsidRPr="00F271A5">
        <w:rPr>
          <w:rFonts w:ascii="Times New Roman" w:hAnsi="Times New Roman" w:cs="Times New Roman"/>
          <w:sz w:val="24"/>
          <w:szCs w:val="24"/>
        </w:rPr>
        <w:t xml:space="preserve">roficiency.  Trinity’s General Education Curriculum features two 100-level English courses aimed at improving students’ writing proficiency, ENGL 107 (College Composition) and ENGL 150 (Writing About Literature).  Most Trinity students who enter the College as first-year students will take both of these courses.  </w:t>
      </w:r>
    </w:p>
    <w:p w:rsidR="006A3871" w:rsidRPr="006A3871" w:rsidRDefault="006A3871" w:rsidP="00AD2785">
      <w:pPr>
        <w:spacing w:line="360" w:lineRule="auto"/>
        <w:contextualSpacing/>
        <w:rPr>
          <w:rFonts w:ascii="Times New Roman" w:hAnsi="Times New Roman" w:cs="Times New Roman"/>
          <w:color w:val="FF0000"/>
          <w:sz w:val="24"/>
          <w:szCs w:val="24"/>
        </w:rPr>
      </w:pPr>
    </w:p>
    <w:p w:rsidR="006A3871" w:rsidRPr="00F271A5" w:rsidRDefault="006A3871" w:rsidP="00AD2785">
      <w:pPr>
        <w:spacing w:line="360" w:lineRule="auto"/>
        <w:contextualSpacing/>
        <w:rPr>
          <w:rFonts w:ascii="Times New Roman" w:hAnsi="Times New Roman" w:cs="Times New Roman"/>
          <w:sz w:val="24"/>
          <w:szCs w:val="24"/>
        </w:rPr>
      </w:pPr>
      <w:r w:rsidRPr="00F271A5">
        <w:rPr>
          <w:rFonts w:ascii="Times New Roman" w:hAnsi="Times New Roman" w:cs="Times New Roman"/>
          <w:sz w:val="24"/>
          <w:szCs w:val="24"/>
        </w:rPr>
        <w:lastRenderedPageBreak/>
        <w:t xml:space="preserve">As part of the current cycle of program review, the English Program is collecting sample essays from several sections of ENGL 107 and 150.  The collection process began in fall 2014 and will continue throughout the two-year program review cycle. The department faculty will gather in May 2015 and 2016 to review these essays on a blinded basis (i.e., students’ names will be removed), using a rubric for writing proficiency promulgated by the American Association of Colleges and Universities to determine whether the courses are meeting their stated goals and objectives vis a vis writing proficiency. The English Program will also assess the 107 essays to consider whether mastery grading (i.e., C or better would be required for students to pass the course) should be implemented.  </w:t>
      </w:r>
    </w:p>
    <w:p w:rsidR="006A3871" w:rsidRPr="006A3871" w:rsidRDefault="006A3871" w:rsidP="00AD2785">
      <w:pPr>
        <w:spacing w:line="360" w:lineRule="auto"/>
        <w:ind w:left="360"/>
        <w:contextualSpacing/>
        <w:rPr>
          <w:rFonts w:ascii="Times New Roman" w:hAnsi="Times New Roman" w:cs="Times New Roman"/>
          <w:sz w:val="24"/>
          <w:szCs w:val="24"/>
        </w:rPr>
      </w:pPr>
    </w:p>
    <w:p w:rsidR="005F7F6E" w:rsidRDefault="006A3871"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As part of program growth and evolution, the English Program review cycle </w:t>
      </w:r>
      <w:r w:rsidR="00FE1D84">
        <w:rPr>
          <w:rFonts w:ascii="Times New Roman" w:hAnsi="Times New Roman" w:cs="Times New Roman"/>
          <w:sz w:val="24"/>
          <w:szCs w:val="24"/>
        </w:rPr>
        <w:t xml:space="preserve">is targeting as </w:t>
      </w:r>
      <w:r w:rsidRPr="006A3871">
        <w:rPr>
          <w:rFonts w:ascii="Times New Roman" w:hAnsi="Times New Roman" w:cs="Times New Roman"/>
          <w:sz w:val="24"/>
          <w:szCs w:val="24"/>
        </w:rPr>
        <w:t xml:space="preserve">an objective more professional development of faculty and adjuncts vis a vis the teaching of composition, as well as raising of Trinity’s profile as an acknowledged site for innovative and effective writing instruction.  One of the faculty members, Wendy Bilen, is collecting data on facilitated peer conferences; she will present at the Student Success in College Writing conference in Savannah, Georgia, on April 18. </w:t>
      </w:r>
    </w:p>
    <w:p w:rsidR="005F7F6E" w:rsidRDefault="005F7F6E" w:rsidP="00AD2785">
      <w:pPr>
        <w:spacing w:line="360" w:lineRule="auto"/>
        <w:contextualSpacing/>
        <w:rPr>
          <w:rFonts w:ascii="Times New Roman" w:hAnsi="Times New Roman" w:cs="Times New Roman"/>
          <w:sz w:val="24"/>
          <w:szCs w:val="24"/>
        </w:rPr>
      </w:pPr>
    </w:p>
    <w:p w:rsidR="006A3871" w:rsidRPr="006A3871" w:rsidRDefault="006A3871"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Professor Bilen also continues to collect data on student acquisition of citation skills with the goal of devising some effective pedagogy and resources, not only for the English department but also for the broader campus. The goal is to produce in-house resources such as slides, checklists and handouts, for use within the Trinity community.  This effort contributes to the goal of producing “portable” resources that can be used in various courses across the curriculum, ideally reinforcing core composition concepts for students by making them more standardized across the institution and thereby more transparent and accessible. </w:t>
      </w:r>
    </w:p>
    <w:p w:rsidR="006A3871" w:rsidRPr="006A3871" w:rsidRDefault="006A3871" w:rsidP="00AD2785">
      <w:pPr>
        <w:spacing w:line="360" w:lineRule="auto"/>
        <w:contextualSpacing/>
        <w:rPr>
          <w:rFonts w:ascii="Times New Roman" w:hAnsi="Times New Roman" w:cs="Times New Roman"/>
          <w:sz w:val="24"/>
          <w:szCs w:val="24"/>
        </w:rPr>
      </w:pPr>
    </w:p>
    <w:p w:rsidR="00DC59C4" w:rsidRPr="006A3871" w:rsidRDefault="006A3871" w:rsidP="00573B9E">
      <w:pPr>
        <w:spacing w:line="360" w:lineRule="auto"/>
        <w:contextualSpacing/>
        <w:rPr>
          <w:rFonts w:ascii="Times New Roman" w:hAnsi="Times New Roman" w:cs="Times New Roman"/>
          <w:sz w:val="24"/>
          <w:szCs w:val="24"/>
        </w:rPr>
      </w:pPr>
      <w:r w:rsidRPr="005F7F6E">
        <w:rPr>
          <w:rFonts w:ascii="Times New Roman" w:hAnsi="Times New Roman" w:cs="Times New Roman"/>
          <w:sz w:val="24"/>
          <w:szCs w:val="24"/>
        </w:rPr>
        <w:t xml:space="preserve">The program is undertaking several other assessment projects focused primarily on majors and minors.  For example, English is currently surveying English majors and minors to determine whether they are participating in or plan to participate in an internship. This is part of an initiative to re-examine the role of the internship within the major and determine whether to include it as a </w:t>
      </w:r>
      <w:r w:rsidRPr="005F7F6E">
        <w:rPr>
          <w:rFonts w:ascii="Times New Roman" w:hAnsi="Times New Roman" w:cs="Times New Roman"/>
          <w:sz w:val="24"/>
          <w:szCs w:val="24"/>
        </w:rPr>
        <w:lastRenderedPageBreak/>
        <w:t>requirement. This project has implications for upper level English courses, in terms of whether these courses adequately prepare students for writing skills required in the workplace.</w:t>
      </w:r>
    </w:p>
    <w:p w:rsidR="00DC59C4" w:rsidRPr="006A3871" w:rsidRDefault="00DC59C4" w:rsidP="00AD2785">
      <w:pPr>
        <w:spacing w:after="200" w:line="360" w:lineRule="auto"/>
        <w:contextualSpacing/>
        <w:rPr>
          <w:rFonts w:ascii="Times New Roman" w:hAnsi="Times New Roman" w:cs="Times New Roman"/>
          <w:sz w:val="24"/>
          <w:szCs w:val="24"/>
        </w:rPr>
      </w:pPr>
    </w:p>
    <w:p w:rsidR="00DC59C4" w:rsidRPr="00863107" w:rsidRDefault="00573B9E" w:rsidP="00AD2785">
      <w:pPr>
        <w:spacing w:after="200" w:line="360" w:lineRule="auto"/>
        <w:contextualSpacing/>
        <w:rPr>
          <w:rFonts w:ascii="Times New Roman" w:hAnsi="Times New Roman" w:cs="Times New Roman"/>
          <w:b/>
          <w:sz w:val="24"/>
          <w:szCs w:val="24"/>
          <w:u w:val="single"/>
        </w:rPr>
      </w:pPr>
      <w:r w:rsidRPr="00863107">
        <w:rPr>
          <w:rFonts w:ascii="Times New Roman" w:hAnsi="Times New Roman" w:cs="Times New Roman"/>
          <w:b/>
          <w:sz w:val="24"/>
          <w:szCs w:val="24"/>
          <w:u w:val="single"/>
        </w:rPr>
        <w:t>Analysis of English Major Transcripts:</w:t>
      </w:r>
    </w:p>
    <w:p w:rsidR="00DC59C4" w:rsidRPr="006A3871" w:rsidRDefault="00762E32" w:rsidP="00AD2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As of Spring 2015, </w:t>
      </w:r>
      <w:r w:rsidR="00DC59C4" w:rsidRPr="006A3871">
        <w:rPr>
          <w:rFonts w:ascii="Times New Roman" w:hAnsi="Times New Roman" w:cs="Times New Roman"/>
          <w:sz w:val="24"/>
          <w:szCs w:val="24"/>
        </w:rPr>
        <w:t xml:space="preserve">the English department has </w:t>
      </w:r>
      <w:r>
        <w:rPr>
          <w:rFonts w:ascii="Times New Roman" w:hAnsi="Times New Roman" w:cs="Times New Roman"/>
          <w:sz w:val="24"/>
          <w:szCs w:val="24"/>
        </w:rPr>
        <w:t>15 majors, including the following students:</w:t>
      </w:r>
    </w:p>
    <w:p w:rsidR="00DC59C4"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Kathya Bello-Bortello</w:t>
      </w:r>
    </w:p>
    <w:p w:rsidR="00762E32" w:rsidRDefault="00762E32" w:rsidP="00AD2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Kendra Colbert</w:t>
      </w:r>
    </w:p>
    <w:p w:rsidR="00762E32" w:rsidRDefault="00762E32" w:rsidP="00762E32">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Tynelle Cooper</w:t>
      </w:r>
    </w:p>
    <w:p w:rsidR="00762E32" w:rsidRDefault="00762E32" w:rsidP="00762E32">
      <w:pPr>
        <w:spacing w:line="360" w:lineRule="auto"/>
        <w:contextualSpacing/>
        <w:rPr>
          <w:rFonts w:ascii="Times New Roman" w:hAnsi="Times New Roman" w:cs="Times New Roman"/>
          <w:sz w:val="24"/>
          <w:szCs w:val="24"/>
        </w:rPr>
      </w:pPr>
      <w:r>
        <w:rPr>
          <w:rFonts w:ascii="Times New Roman" w:hAnsi="Times New Roman" w:cs="Times New Roman"/>
          <w:sz w:val="24"/>
          <w:szCs w:val="24"/>
        </w:rPr>
        <w:t>Rebecca Davis</w:t>
      </w:r>
    </w:p>
    <w:p w:rsidR="00762E32" w:rsidRDefault="00762E32" w:rsidP="00762E32">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Alanna Fields</w:t>
      </w:r>
    </w:p>
    <w:p w:rsidR="00762E32" w:rsidRPr="006A3871" w:rsidRDefault="00762E32" w:rsidP="00762E32">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Tierra Graves</w:t>
      </w:r>
    </w:p>
    <w:p w:rsidR="00762E32" w:rsidRDefault="00762E32" w:rsidP="00762E32">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Kayvona Hewitt</w:t>
      </w:r>
    </w:p>
    <w:p w:rsidR="00762E32" w:rsidRPr="006A3871" w:rsidRDefault="00762E32" w:rsidP="00762E32">
      <w:pPr>
        <w:spacing w:line="360" w:lineRule="auto"/>
        <w:contextualSpacing/>
        <w:rPr>
          <w:rFonts w:ascii="Times New Roman" w:hAnsi="Times New Roman" w:cs="Times New Roman"/>
          <w:sz w:val="24"/>
          <w:szCs w:val="24"/>
        </w:rPr>
      </w:pPr>
      <w:r>
        <w:rPr>
          <w:rFonts w:ascii="Times New Roman" w:hAnsi="Times New Roman" w:cs="Times New Roman"/>
          <w:sz w:val="24"/>
          <w:szCs w:val="24"/>
        </w:rPr>
        <w:t>Emma Kamara</w:t>
      </w:r>
    </w:p>
    <w:p w:rsidR="00762E32" w:rsidRDefault="00762E32"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Dominique Magruder</w:t>
      </w:r>
    </w:p>
    <w:p w:rsidR="00762E32" w:rsidRDefault="00762E32" w:rsidP="00AD2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Ricka’e McCotter</w:t>
      </w:r>
    </w:p>
    <w:p w:rsidR="00762E32" w:rsidRPr="006A3871" w:rsidRDefault="00762E32" w:rsidP="00AD2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Sayra Molina (graduated January 2015)</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Naysia Phifer</w:t>
      </w:r>
    </w:p>
    <w:p w:rsidR="00DC59C4"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Rachel Pickarski</w:t>
      </w:r>
    </w:p>
    <w:p w:rsidR="00762E32" w:rsidRDefault="00762E32" w:rsidP="00762E32">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Tijisha Richardson</w:t>
      </w:r>
    </w:p>
    <w:p w:rsidR="00762E32" w:rsidRPr="006A3871" w:rsidRDefault="00762E32" w:rsidP="00762E32">
      <w:pPr>
        <w:spacing w:line="360" w:lineRule="auto"/>
        <w:contextualSpacing/>
        <w:rPr>
          <w:rFonts w:ascii="Times New Roman" w:hAnsi="Times New Roman" w:cs="Times New Roman"/>
          <w:sz w:val="24"/>
          <w:szCs w:val="24"/>
        </w:rPr>
      </w:pPr>
      <w:r>
        <w:rPr>
          <w:rFonts w:ascii="Times New Roman" w:hAnsi="Times New Roman" w:cs="Times New Roman"/>
          <w:sz w:val="24"/>
          <w:szCs w:val="24"/>
        </w:rPr>
        <w:t>Patrice Sykes</w:t>
      </w:r>
    </w:p>
    <w:p w:rsidR="00762E32" w:rsidRPr="006A3871" w:rsidRDefault="00762E32" w:rsidP="00AD2785">
      <w:pPr>
        <w:spacing w:line="360" w:lineRule="auto"/>
        <w:contextualSpacing/>
        <w:rPr>
          <w:rFonts w:ascii="Times New Roman" w:hAnsi="Times New Roman" w:cs="Times New Roman"/>
          <w:sz w:val="24"/>
          <w:szCs w:val="24"/>
        </w:rPr>
      </w:pPr>
    </w:p>
    <w:p w:rsidR="00DC59C4" w:rsidRPr="006A3871" w:rsidRDefault="00762E32" w:rsidP="00AD2785">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program has undertaken an initial transcript analysis of course sequencing for English majors based on the nine declared students in Fall 2014.  </w:t>
      </w:r>
      <w:r w:rsidR="00DC59C4" w:rsidRPr="006A3871">
        <w:rPr>
          <w:rFonts w:ascii="Times New Roman" w:hAnsi="Times New Roman" w:cs="Times New Roman"/>
          <w:sz w:val="24"/>
          <w:szCs w:val="24"/>
        </w:rPr>
        <w:t>Three of these students are transfer students. Three took English 105 as their first composition course. Three took English 107 as their first composition course.</w:t>
      </w:r>
      <w:r w:rsidR="00573B9E">
        <w:rPr>
          <w:rFonts w:ascii="Times New Roman" w:hAnsi="Times New Roman" w:cs="Times New Roman"/>
          <w:sz w:val="24"/>
          <w:szCs w:val="24"/>
        </w:rPr>
        <w:t xml:space="preserve"> </w:t>
      </w:r>
      <w:r w:rsidR="00DC59C4" w:rsidRPr="006A3871">
        <w:rPr>
          <w:rFonts w:ascii="Times New Roman" w:hAnsi="Times New Roman" w:cs="Times New Roman"/>
          <w:sz w:val="24"/>
          <w:szCs w:val="24"/>
        </w:rPr>
        <w:t xml:space="preserve">For the purpose of this analysis, the students’ “first semester” is the first semester in which they attempt a literature course. </w:t>
      </w:r>
    </w:p>
    <w:p w:rsidR="00DC59C4" w:rsidRPr="006A3871" w:rsidRDefault="00DC59C4" w:rsidP="00AD2785">
      <w:pPr>
        <w:spacing w:line="360" w:lineRule="auto"/>
        <w:contextualSpacing/>
        <w:rPr>
          <w:rFonts w:ascii="Times New Roman" w:hAnsi="Times New Roman" w:cs="Times New Roman"/>
          <w:sz w:val="24"/>
          <w:szCs w:val="24"/>
        </w:rPr>
      </w:pP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Of the nine students</w:t>
      </w:r>
      <w:r w:rsidR="00762E32">
        <w:rPr>
          <w:rFonts w:ascii="Times New Roman" w:hAnsi="Times New Roman" w:cs="Times New Roman"/>
          <w:sz w:val="24"/>
          <w:szCs w:val="24"/>
        </w:rPr>
        <w:t xml:space="preserve"> studied</w:t>
      </w:r>
      <w:r w:rsidRPr="006A3871">
        <w:rPr>
          <w:rFonts w:ascii="Times New Roman" w:hAnsi="Times New Roman" w:cs="Times New Roman"/>
          <w:sz w:val="24"/>
          <w:szCs w:val="24"/>
        </w:rPr>
        <w:t xml:space="preserve">, eight took  only one English course in their first semester. The other student, a transfer, enrolled in two 300-level courses. </w:t>
      </w:r>
    </w:p>
    <w:p w:rsidR="00DC59C4" w:rsidRPr="006A3871" w:rsidRDefault="00DC59C4" w:rsidP="00AD2785">
      <w:pPr>
        <w:spacing w:line="360" w:lineRule="auto"/>
        <w:contextualSpacing/>
        <w:rPr>
          <w:rFonts w:ascii="Times New Roman" w:hAnsi="Times New Roman" w:cs="Times New Roman"/>
          <w:sz w:val="24"/>
          <w:szCs w:val="24"/>
        </w:rPr>
      </w:pP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Only 44% of the majors began the major with English 150. However, this number also includes transfer students who earned credit for advanced composition classes at other universities. The underclasswoman who successfully completed the 400-level major figures class is an outlier.</w:t>
      </w:r>
    </w:p>
    <w:p w:rsidR="00DC59C4" w:rsidRPr="006A3871" w:rsidRDefault="00DC59C4" w:rsidP="00AD2785">
      <w:pPr>
        <w:spacing w:line="360" w:lineRule="auto"/>
        <w:contextualSpacing/>
        <w:rPr>
          <w:rFonts w:ascii="Times New Roman" w:hAnsi="Times New Roman" w:cs="Times New Roman"/>
          <w:sz w:val="24"/>
          <w:szCs w:val="24"/>
        </w:rPr>
      </w:pP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the first semester</w:t>
      </w:r>
      <w:r w:rsidR="00573B9E">
        <w:rPr>
          <w:rFonts w:ascii="Times New Roman" w:hAnsi="Times New Roman" w:cs="Times New Roman"/>
          <w:sz w:val="24"/>
          <w:szCs w:val="24"/>
        </w:rPr>
        <w:t>, course enrollments were distributed as follows</w:t>
      </w:r>
      <w:r w:rsidRPr="006A3871">
        <w:rPr>
          <w:rFonts w:ascii="Times New Roman" w:hAnsi="Times New Roman" w:cs="Times New Roman"/>
          <w:sz w:val="24"/>
          <w:szCs w:val="24"/>
        </w:rPr>
        <w:t xml:space="preserve">: </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4   ENGL 150  </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1   creative writing course</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200-level major authors (surveys)</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300-level major requirements</w:t>
      </w:r>
    </w:p>
    <w:p w:rsidR="00DC59C4" w:rsidRPr="006A3871" w:rsidRDefault="00DC59C4" w:rsidP="00AD2785">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1   400-level major requirement</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In their second semester of the major, seven of the nine students took two or more English courses. Five students took three or more. </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In the second semester: </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lastRenderedPageBreak/>
        <w:t xml:space="preserve">1   ENGL 150 </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creative writing courses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6   200-level major authors (surveys)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7   200-level electives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300-level major requirements (1 literary theory)</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1   400-level major requirement  </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their third semester, all nine students took two or more English courses in the third semester. Only two took three or more.</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the third semester:</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1 ENGL 150</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2 100-level electives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creative writing courses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6 200-level major authors (surveys)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4 200-level electives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4 300-level major requirements (1 literary theory)</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2 400-level requirements</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In the students’ fourth semester, all students took two or more classes. Three students took three or more.</w:t>
      </w:r>
    </w:p>
    <w:p w:rsidR="00DC59C4" w:rsidRPr="006A3871" w:rsidRDefault="00DC59C4" w:rsidP="006A3871">
      <w:pPr>
        <w:spacing w:line="360" w:lineRule="auto"/>
        <w:contextualSpacing/>
        <w:rPr>
          <w:rFonts w:ascii="Times New Roman" w:hAnsi="Times New Roman" w:cs="Times New Roman"/>
          <w:sz w:val="24"/>
          <w:szCs w:val="24"/>
        </w:rPr>
      </w:pP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1   creative writing course</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3   survey courses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lastRenderedPageBreak/>
        <w:t>4   200-level electives</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5   300-level major requirements (1 literary theory)</w:t>
      </w:r>
    </w:p>
    <w:p w:rsidR="00DC59C4" w:rsidRPr="006A3871"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3   400-level major requirements</w:t>
      </w:r>
    </w:p>
    <w:p w:rsidR="00DC59C4" w:rsidRPr="006A3871" w:rsidRDefault="00DC59C4" w:rsidP="006A3871">
      <w:pPr>
        <w:spacing w:line="360" w:lineRule="auto"/>
        <w:contextualSpacing/>
        <w:rPr>
          <w:rFonts w:ascii="Times New Roman" w:hAnsi="Times New Roman" w:cs="Times New Roman"/>
          <w:sz w:val="24"/>
          <w:szCs w:val="24"/>
        </w:rPr>
      </w:pPr>
    </w:p>
    <w:p w:rsidR="00DC59C4" w:rsidRDefault="00DC59C4"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Only 3 students have enough data to analyze the 5</w:t>
      </w:r>
      <w:r w:rsidRPr="006A3871">
        <w:rPr>
          <w:rFonts w:ascii="Times New Roman" w:hAnsi="Times New Roman" w:cs="Times New Roman"/>
          <w:sz w:val="24"/>
          <w:szCs w:val="24"/>
          <w:vertAlign w:val="superscript"/>
        </w:rPr>
        <w:t>th</w:t>
      </w:r>
      <w:r w:rsidRPr="006A3871">
        <w:rPr>
          <w:rFonts w:ascii="Times New Roman" w:hAnsi="Times New Roman" w:cs="Times New Roman"/>
          <w:sz w:val="24"/>
          <w:szCs w:val="24"/>
        </w:rPr>
        <w:t xml:space="preserve"> semester.</w:t>
      </w:r>
    </w:p>
    <w:p w:rsidR="00762E32" w:rsidRDefault="00762E32" w:rsidP="006A387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This analysis suggests that students are for the most part taking courses in the desired sequence.</w:t>
      </w:r>
    </w:p>
    <w:p w:rsidR="00762E32" w:rsidRPr="006A3871" w:rsidRDefault="00762E32" w:rsidP="006A3871">
      <w:pPr>
        <w:spacing w:line="360" w:lineRule="auto"/>
        <w:contextualSpacing/>
        <w:rPr>
          <w:rFonts w:ascii="Times New Roman" w:hAnsi="Times New Roman" w:cs="Times New Roman"/>
          <w:sz w:val="24"/>
          <w:szCs w:val="24"/>
        </w:rPr>
      </w:pPr>
    </w:p>
    <w:p w:rsidR="006A3871" w:rsidRPr="00863107" w:rsidRDefault="00D134D1" w:rsidP="006A3871">
      <w:pPr>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Review of </w:t>
      </w:r>
      <w:r w:rsidR="006A3871" w:rsidRPr="00863107">
        <w:rPr>
          <w:rFonts w:ascii="Times New Roman" w:hAnsi="Times New Roman" w:cs="Times New Roman"/>
          <w:b/>
          <w:sz w:val="24"/>
          <w:szCs w:val="24"/>
          <w:u w:val="single"/>
        </w:rPr>
        <w:t>Syllabi, Fall 2014</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Three fall 2014 course syllabi from ENGL 150, Writing About Literature, were reviewed. All instructors teaching ENGL 150 in the fall responded; two were adjunct professors, one a full-time professor.</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Syllabi were reviewed for</w:t>
      </w:r>
    </w:p>
    <w:p w:rsidR="006A3871" w:rsidRPr="006A3871" w:rsidRDefault="006A3871" w:rsidP="006A3871">
      <w:pPr>
        <w:pStyle w:val="ListParagraph"/>
        <w:numPr>
          <w:ilvl w:val="0"/>
          <w:numId w:val="5"/>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 xml:space="preserve">Stated goals </w:t>
      </w:r>
    </w:p>
    <w:p w:rsidR="006A3871" w:rsidRPr="006A3871" w:rsidRDefault="006A3871" w:rsidP="006A3871">
      <w:pPr>
        <w:pStyle w:val="ListParagraph"/>
        <w:numPr>
          <w:ilvl w:val="0"/>
          <w:numId w:val="5"/>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Major papers:</w:t>
      </w:r>
    </w:p>
    <w:p w:rsidR="006A3871" w:rsidRPr="006A3871" w:rsidRDefault="006A3871" w:rsidP="006A3871">
      <w:pPr>
        <w:pStyle w:val="ListParagraph"/>
        <w:numPr>
          <w:ilvl w:val="1"/>
          <w:numId w:val="5"/>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Total number</w:t>
      </w:r>
    </w:p>
    <w:p w:rsidR="006A3871" w:rsidRPr="006A3871" w:rsidRDefault="006A3871" w:rsidP="006A3871">
      <w:pPr>
        <w:pStyle w:val="ListParagraph"/>
        <w:numPr>
          <w:ilvl w:val="1"/>
          <w:numId w:val="5"/>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Total pages</w:t>
      </w:r>
    </w:p>
    <w:p w:rsidR="006A3871" w:rsidRPr="006A3871" w:rsidRDefault="006A3871" w:rsidP="006A3871">
      <w:pPr>
        <w:pStyle w:val="ListParagraph"/>
        <w:numPr>
          <w:ilvl w:val="1"/>
          <w:numId w:val="5"/>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Types of papers.</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Findings are summarized below.</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Goals are stated</w:t>
      </w:r>
      <w:r w:rsidRPr="006A3871">
        <w:rPr>
          <w:rFonts w:ascii="Times New Roman" w:hAnsi="Times New Roman" w:cs="Times New Roman"/>
          <w:sz w:val="24"/>
          <w:szCs w:val="24"/>
        </w:rPr>
        <w:t xml:space="preserve">. All three sections list goals and objectives on page 1, section  A (“Course Goals and Objectives”), section B (“Why am I here?”), section C (“In this course, we will…”). </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Several goals are held in common</w:t>
      </w:r>
      <w:r w:rsidRPr="006A3871">
        <w:rPr>
          <w:rFonts w:ascii="Times New Roman" w:hAnsi="Times New Roman" w:cs="Times New Roman"/>
          <w:sz w:val="24"/>
          <w:szCs w:val="24"/>
        </w:rPr>
        <w:t xml:space="preserve">, substantially and sometimes in common language. Those are: </w:t>
      </w:r>
    </w:p>
    <w:p w:rsidR="006A3871" w:rsidRPr="006A3871" w:rsidRDefault="006A3871" w:rsidP="006A3871">
      <w:pPr>
        <w:pStyle w:val="ListParagraph"/>
        <w:numPr>
          <w:ilvl w:val="0"/>
          <w:numId w:val="6"/>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Read, comprehend, discuss literary texts</w:t>
      </w:r>
    </w:p>
    <w:p w:rsidR="006A3871" w:rsidRPr="006A3871" w:rsidRDefault="006A3871" w:rsidP="006A3871">
      <w:pPr>
        <w:pStyle w:val="ListParagraph"/>
        <w:numPr>
          <w:ilvl w:val="0"/>
          <w:numId w:val="6"/>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Build argumentative claims and support theses about literature in papers.</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lastRenderedPageBreak/>
        <w:t>Consensus ended there</w:t>
      </w:r>
      <w:r w:rsidRPr="006A3871">
        <w:rPr>
          <w:rFonts w:ascii="Times New Roman" w:hAnsi="Times New Roman" w:cs="Times New Roman"/>
          <w:sz w:val="24"/>
          <w:szCs w:val="24"/>
        </w:rPr>
        <w:t>. Goals mentioned by some but not all instructors included:</w:t>
      </w:r>
    </w:p>
    <w:p w:rsidR="006A3871" w:rsidRPr="006A3871" w:rsidRDefault="006A3871" w:rsidP="006A3871">
      <w:pPr>
        <w:pStyle w:val="ListParagraph"/>
        <w:numPr>
          <w:ilvl w:val="0"/>
          <w:numId w:val="7"/>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Identify various literary genres and their elements</w:t>
      </w:r>
    </w:p>
    <w:p w:rsidR="006A3871" w:rsidRPr="006A3871" w:rsidRDefault="006A3871" w:rsidP="006A3871">
      <w:pPr>
        <w:pStyle w:val="ListParagraph"/>
        <w:numPr>
          <w:ilvl w:val="0"/>
          <w:numId w:val="7"/>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Apply elements of genre to analyzing individual texts</w:t>
      </w:r>
    </w:p>
    <w:p w:rsidR="006A3871" w:rsidRPr="006A3871" w:rsidRDefault="006A3871" w:rsidP="006A3871">
      <w:pPr>
        <w:pStyle w:val="ListParagraph"/>
        <w:numPr>
          <w:ilvl w:val="0"/>
          <w:numId w:val="7"/>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Learn about the power of literature</w:t>
      </w:r>
    </w:p>
    <w:p w:rsidR="006A3871" w:rsidRPr="006A3871" w:rsidRDefault="006A3871" w:rsidP="006A3871">
      <w:pPr>
        <w:pStyle w:val="ListParagraph"/>
        <w:numPr>
          <w:ilvl w:val="0"/>
          <w:numId w:val="7"/>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Push your writing and use of research (in this case, literary criticism) to a higher level</w:t>
      </w:r>
    </w:p>
    <w:p w:rsidR="006A3871" w:rsidRPr="006A3871" w:rsidRDefault="006A3871" w:rsidP="006A3871">
      <w:pPr>
        <w:pStyle w:val="ListParagraph"/>
        <w:numPr>
          <w:ilvl w:val="0"/>
          <w:numId w:val="7"/>
        </w:numPr>
        <w:spacing w:after="200" w:line="360" w:lineRule="auto"/>
        <w:contextualSpacing/>
        <w:rPr>
          <w:rFonts w:ascii="Times New Roman" w:hAnsi="Times New Roman" w:cs="Times New Roman"/>
          <w:sz w:val="24"/>
          <w:szCs w:val="24"/>
        </w:rPr>
      </w:pPr>
      <w:r w:rsidRPr="006A3871">
        <w:rPr>
          <w:rFonts w:ascii="Times New Roman" w:hAnsi="Times New Roman" w:cs="Times New Roman"/>
          <w:sz w:val="24"/>
          <w:szCs w:val="24"/>
        </w:rPr>
        <w:t>Use conventions of literary papers</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Recommendation</w:t>
      </w:r>
      <w:r w:rsidR="00D134D1">
        <w:rPr>
          <w:rFonts w:ascii="Times New Roman" w:hAnsi="Times New Roman" w:cs="Times New Roman"/>
          <w:sz w:val="24"/>
          <w:szCs w:val="24"/>
        </w:rPr>
        <w:t xml:space="preserve">: The </w:t>
      </w:r>
      <w:r w:rsidRPr="006A3871">
        <w:rPr>
          <w:rFonts w:ascii="Times New Roman" w:hAnsi="Times New Roman" w:cs="Times New Roman"/>
          <w:sz w:val="24"/>
          <w:szCs w:val="24"/>
        </w:rPr>
        <w:t xml:space="preserve">English faculty </w:t>
      </w:r>
      <w:r w:rsidR="00D134D1">
        <w:rPr>
          <w:rFonts w:ascii="Times New Roman" w:hAnsi="Times New Roman" w:cs="Times New Roman"/>
          <w:sz w:val="24"/>
          <w:szCs w:val="24"/>
        </w:rPr>
        <w:t xml:space="preserve">should </w:t>
      </w:r>
      <w:r w:rsidRPr="006A3871">
        <w:rPr>
          <w:rFonts w:ascii="Times New Roman" w:hAnsi="Times New Roman" w:cs="Times New Roman"/>
          <w:sz w:val="24"/>
          <w:szCs w:val="24"/>
        </w:rPr>
        <w:t>develop standardized goals and objectives for all ENGL 150 sections.</w:t>
      </w:r>
    </w:p>
    <w:p w:rsidR="006A3871" w:rsidRP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The number of papers</w:t>
      </w:r>
      <w:r w:rsidRPr="006A3871">
        <w:rPr>
          <w:rFonts w:ascii="Times New Roman" w:hAnsi="Times New Roman" w:cs="Times New Roman"/>
          <w:sz w:val="24"/>
          <w:szCs w:val="24"/>
        </w:rPr>
        <w:t xml:space="preserve"> ranged from four to five, and stated page requirements were consistent at 17-18.</w:t>
      </w:r>
    </w:p>
    <w:p w:rsidR="006A3871" w:rsidRPr="006A3871" w:rsidRDefault="00A31CCB" w:rsidP="006A3871">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While papers </w:t>
      </w:r>
      <w:r w:rsidR="006A3871" w:rsidRPr="006A3871">
        <w:rPr>
          <w:rFonts w:ascii="Times New Roman" w:hAnsi="Times New Roman" w:cs="Times New Roman"/>
          <w:sz w:val="24"/>
          <w:szCs w:val="24"/>
          <w:u w:val="single"/>
        </w:rPr>
        <w:t>are labeled differently</w:t>
      </w:r>
      <w:r w:rsidR="006A3871" w:rsidRPr="006A3871">
        <w:rPr>
          <w:rFonts w:ascii="Times New Roman" w:hAnsi="Times New Roman" w:cs="Times New Roman"/>
          <w:sz w:val="24"/>
          <w:szCs w:val="24"/>
        </w:rPr>
        <w:t xml:space="preserve">, instructors consistently require a paper for each of three genres (fiction, poetry, drama). One paper consistently requires “use of scholarly sources.” </w:t>
      </w:r>
    </w:p>
    <w:p w:rsidR="006A3871" w:rsidRDefault="006A3871" w:rsidP="006A3871">
      <w:pPr>
        <w:spacing w:line="360" w:lineRule="auto"/>
        <w:contextualSpacing/>
        <w:rPr>
          <w:rFonts w:ascii="Times New Roman" w:hAnsi="Times New Roman" w:cs="Times New Roman"/>
          <w:sz w:val="24"/>
          <w:szCs w:val="24"/>
        </w:rPr>
      </w:pPr>
      <w:r w:rsidRPr="006A3871">
        <w:rPr>
          <w:rFonts w:ascii="Times New Roman" w:hAnsi="Times New Roman" w:cs="Times New Roman"/>
          <w:sz w:val="24"/>
          <w:szCs w:val="24"/>
          <w:u w:val="single"/>
        </w:rPr>
        <w:t>Recommendation</w:t>
      </w:r>
      <w:r w:rsidRPr="006A3871">
        <w:rPr>
          <w:rFonts w:ascii="Times New Roman" w:hAnsi="Times New Roman" w:cs="Times New Roman"/>
          <w:sz w:val="24"/>
          <w:szCs w:val="24"/>
        </w:rPr>
        <w:t>: That English faculty develop objectives for one or two papers that remain consistent across sections. These objectives should be informed by program and General Education goals, and will yield opportunities for consistent assessment. Professor Bilen has already put for a proposal for such standards, which the English Program will consult.</w:t>
      </w:r>
    </w:p>
    <w:p w:rsidR="00D134D1" w:rsidRPr="006A3871" w:rsidRDefault="00D134D1" w:rsidP="006A3871">
      <w:pPr>
        <w:spacing w:line="360" w:lineRule="auto"/>
        <w:contextualSpacing/>
        <w:rPr>
          <w:rFonts w:ascii="Times New Roman" w:hAnsi="Times New Roman" w:cs="Times New Roman"/>
          <w:sz w:val="24"/>
          <w:szCs w:val="24"/>
        </w:rPr>
      </w:pPr>
    </w:p>
    <w:p w:rsidR="006A3871" w:rsidRP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Three fall 2014 course syllabi from ENGL 107, College Composition, were reviewed. Two were from adjunct professors, one a full-time professor.</w:t>
      </w:r>
    </w:p>
    <w:p w:rsidR="006A3871" w:rsidRP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Syllabi were reviewed for</w:t>
      </w:r>
    </w:p>
    <w:p w:rsidR="006A3871" w:rsidRPr="00D134D1" w:rsidRDefault="006A3871" w:rsidP="00D134D1">
      <w:pPr>
        <w:pStyle w:val="ListParagraph"/>
        <w:numPr>
          <w:ilvl w:val="0"/>
          <w:numId w:val="5"/>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 xml:space="preserve">Stated goals </w:t>
      </w:r>
    </w:p>
    <w:p w:rsidR="006A3871" w:rsidRPr="00D134D1" w:rsidRDefault="006A3871" w:rsidP="00D134D1">
      <w:pPr>
        <w:pStyle w:val="ListParagraph"/>
        <w:numPr>
          <w:ilvl w:val="0"/>
          <w:numId w:val="5"/>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Major papers:</w:t>
      </w:r>
    </w:p>
    <w:p w:rsidR="006A3871" w:rsidRPr="00D134D1" w:rsidRDefault="006A3871" w:rsidP="00D134D1">
      <w:pPr>
        <w:pStyle w:val="ListParagraph"/>
        <w:numPr>
          <w:ilvl w:val="1"/>
          <w:numId w:val="5"/>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Total number</w:t>
      </w:r>
    </w:p>
    <w:p w:rsidR="006A3871" w:rsidRPr="00D134D1" w:rsidRDefault="006A3871" w:rsidP="00D134D1">
      <w:pPr>
        <w:pStyle w:val="ListParagraph"/>
        <w:numPr>
          <w:ilvl w:val="1"/>
          <w:numId w:val="5"/>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Total pages</w:t>
      </w:r>
    </w:p>
    <w:p w:rsidR="006A3871" w:rsidRPr="00D134D1" w:rsidRDefault="006A3871" w:rsidP="00D134D1">
      <w:pPr>
        <w:pStyle w:val="ListParagraph"/>
        <w:numPr>
          <w:ilvl w:val="1"/>
          <w:numId w:val="5"/>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Types of papers.</w:t>
      </w:r>
    </w:p>
    <w:p w:rsidR="006A3871" w:rsidRP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rPr>
        <w:lastRenderedPageBreak/>
        <w:t>Findings are summarized below.</w:t>
      </w:r>
    </w:p>
    <w:p w:rsidR="006A3871" w:rsidRP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u w:val="single"/>
        </w:rPr>
        <w:t>Goals are stated</w:t>
      </w:r>
      <w:r w:rsidRPr="00D134D1">
        <w:rPr>
          <w:rFonts w:ascii="Times New Roman" w:hAnsi="Times New Roman" w:cs="Times New Roman"/>
          <w:sz w:val="24"/>
          <w:szCs w:val="24"/>
        </w:rPr>
        <w:t>. All three sections list goals and objectives, though under different headings (including “After all this work, what will I learn?”</w:t>
      </w:r>
      <w:r w:rsidR="00A31CCB">
        <w:rPr>
          <w:rFonts w:ascii="Times New Roman" w:hAnsi="Times New Roman" w:cs="Times New Roman"/>
          <w:sz w:val="24"/>
          <w:szCs w:val="24"/>
        </w:rPr>
        <w:t>)</w:t>
      </w:r>
    </w:p>
    <w:p w:rsidR="006A3871" w:rsidRP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u w:val="single"/>
        </w:rPr>
        <w:t>Several goals are held in common</w:t>
      </w:r>
      <w:r w:rsidRPr="00D134D1">
        <w:rPr>
          <w:rFonts w:ascii="Times New Roman" w:hAnsi="Times New Roman" w:cs="Times New Roman"/>
          <w:sz w:val="24"/>
          <w:szCs w:val="24"/>
        </w:rPr>
        <w:t xml:space="preserve">, substantially and sometimes in common language. Those are: </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Improved skill in critical reading</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 xml:space="preserve">Improved skill in discussion </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Improved skill in (written) response</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Conceiving, drafting, and revising short essays</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Engaging in peer feedback as part of the revision process</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Locating and using information sources</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Incorporating researched material into essays</w:t>
      </w:r>
    </w:p>
    <w:p w:rsidR="006A3871" w:rsidRPr="00D134D1" w:rsidRDefault="006A3871" w:rsidP="00D134D1">
      <w:pPr>
        <w:pStyle w:val="ListParagraph"/>
        <w:numPr>
          <w:ilvl w:val="0"/>
          <w:numId w:val="6"/>
        </w:numPr>
        <w:spacing w:after="200" w:line="360" w:lineRule="auto"/>
        <w:contextualSpacing/>
        <w:rPr>
          <w:rFonts w:ascii="Times New Roman" w:hAnsi="Times New Roman" w:cs="Times New Roman"/>
          <w:sz w:val="24"/>
          <w:szCs w:val="24"/>
        </w:rPr>
      </w:pPr>
      <w:r w:rsidRPr="00D134D1">
        <w:rPr>
          <w:rFonts w:ascii="Times New Roman" w:hAnsi="Times New Roman" w:cs="Times New Roman"/>
          <w:sz w:val="24"/>
          <w:szCs w:val="24"/>
        </w:rPr>
        <w:t>Improving sentence style and clarity.</w:t>
      </w:r>
    </w:p>
    <w:p w:rsidR="006A387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u w:val="single"/>
        </w:rPr>
        <w:t>Recommendation</w:t>
      </w:r>
      <w:r w:rsidRPr="00D134D1">
        <w:rPr>
          <w:rFonts w:ascii="Times New Roman" w:hAnsi="Times New Roman" w:cs="Times New Roman"/>
          <w:sz w:val="24"/>
          <w:szCs w:val="24"/>
        </w:rPr>
        <w:t>: That English faculty revisit ENGL 107 goals, standardizing a core set of goals</w:t>
      </w:r>
      <w:r w:rsidR="00A31CCB">
        <w:rPr>
          <w:rFonts w:ascii="Times New Roman" w:hAnsi="Times New Roman" w:cs="Times New Roman"/>
          <w:sz w:val="24"/>
          <w:szCs w:val="24"/>
        </w:rPr>
        <w:t xml:space="preserve">, standardizing the language with which said goals are stated,and  </w:t>
      </w:r>
      <w:r w:rsidRPr="00D134D1">
        <w:rPr>
          <w:rFonts w:ascii="Times New Roman" w:hAnsi="Times New Roman" w:cs="Times New Roman"/>
          <w:sz w:val="24"/>
          <w:szCs w:val="24"/>
        </w:rPr>
        <w:t xml:space="preserve">iterating </w:t>
      </w:r>
      <w:r w:rsidR="00A31CCB">
        <w:rPr>
          <w:rFonts w:ascii="Times New Roman" w:hAnsi="Times New Roman" w:cs="Times New Roman"/>
          <w:sz w:val="24"/>
          <w:szCs w:val="24"/>
        </w:rPr>
        <w:t xml:space="preserve">standardized </w:t>
      </w:r>
      <w:r w:rsidRPr="00D134D1">
        <w:rPr>
          <w:rFonts w:ascii="Times New Roman" w:hAnsi="Times New Roman" w:cs="Times New Roman"/>
          <w:sz w:val="24"/>
          <w:szCs w:val="24"/>
        </w:rPr>
        <w:t>objectives</w:t>
      </w:r>
      <w:r w:rsidR="00A31CCB">
        <w:rPr>
          <w:rFonts w:ascii="Times New Roman" w:hAnsi="Times New Roman" w:cs="Times New Roman"/>
          <w:sz w:val="24"/>
          <w:szCs w:val="24"/>
        </w:rPr>
        <w:t xml:space="preserve"> as well as a commonly agreed upon method of </w:t>
      </w:r>
      <w:r w:rsidRPr="00D134D1">
        <w:rPr>
          <w:rFonts w:ascii="Times New Roman" w:hAnsi="Times New Roman" w:cs="Times New Roman"/>
          <w:sz w:val="24"/>
          <w:szCs w:val="24"/>
        </w:rPr>
        <w:t xml:space="preserve">assessing learning outcomes for a </w:t>
      </w:r>
      <w:r w:rsidR="00A31CCB">
        <w:rPr>
          <w:rFonts w:ascii="Times New Roman" w:hAnsi="Times New Roman" w:cs="Times New Roman"/>
          <w:sz w:val="24"/>
          <w:szCs w:val="24"/>
        </w:rPr>
        <w:t xml:space="preserve">designated group of </w:t>
      </w:r>
      <w:r w:rsidRPr="00D134D1">
        <w:rPr>
          <w:rFonts w:ascii="Times New Roman" w:hAnsi="Times New Roman" w:cs="Times New Roman"/>
          <w:sz w:val="24"/>
          <w:szCs w:val="24"/>
        </w:rPr>
        <w:t>objectives.</w:t>
      </w:r>
    </w:p>
    <w:p w:rsidR="00A31CCB" w:rsidRPr="00D134D1" w:rsidRDefault="00A31CCB" w:rsidP="00D134D1">
      <w:pPr>
        <w:spacing w:line="360" w:lineRule="auto"/>
        <w:contextualSpacing/>
        <w:rPr>
          <w:rFonts w:ascii="Times New Roman" w:hAnsi="Times New Roman" w:cs="Times New Roman"/>
          <w:sz w:val="24"/>
          <w:szCs w:val="24"/>
        </w:rPr>
      </w:pPr>
    </w:p>
    <w:p w:rsidR="006A387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u w:val="single"/>
        </w:rPr>
        <w:t>The number of papers</w:t>
      </w:r>
      <w:r w:rsidRPr="00D134D1">
        <w:rPr>
          <w:rFonts w:ascii="Times New Roman" w:hAnsi="Times New Roman" w:cs="Times New Roman"/>
          <w:sz w:val="24"/>
          <w:szCs w:val="24"/>
        </w:rPr>
        <w:t xml:space="preserve"> ranged from three to five. Graded steps in writing process and graded revisions were required, but not consistently among sections. A paper involving academic research is consistently assigned between sections; the standards for that research are not as apparent.</w:t>
      </w:r>
    </w:p>
    <w:p w:rsidR="00A31CCB" w:rsidRPr="00D134D1" w:rsidRDefault="00A31CCB" w:rsidP="00D134D1">
      <w:pPr>
        <w:spacing w:line="360" w:lineRule="auto"/>
        <w:contextualSpacing/>
        <w:rPr>
          <w:rFonts w:ascii="Times New Roman" w:hAnsi="Times New Roman" w:cs="Times New Roman"/>
          <w:sz w:val="24"/>
          <w:szCs w:val="24"/>
        </w:rPr>
      </w:pPr>
    </w:p>
    <w:p w:rsidR="00D134D1" w:rsidRDefault="006A3871" w:rsidP="00D134D1">
      <w:pPr>
        <w:spacing w:line="360" w:lineRule="auto"/>
        <w:contextualSpacing/>
        <w:rPr>
          <w:rFonts w:ascii="Times New Roman" w:hAnsi="Times New Roman" w:cs="Times New Roman"/>
          <w:sz w:val="24"/>
          <w:szCs w:val="24"/>
        </w:rPr>
      </w:pPr>
      <w:r w:rsidRPr="00D134D1">
        <w:rPr>
          <w:rFonts w:ascii="Times New Roman" w:hAnsi="Times New Roman" w:cs="Times New Roman"/>
          <w:sz w:val="24"/>
          <w:szCs w:val="24"/>
          <w:u w:val="single"/>
        </w:rPr>
        <w:lastRenderedPageBreak/>
        <w:t>Recommendation</w:t>
      </w:r>
      <w:r w:rsidRPr="00D134D1">
        <w:rPr>
          <w:rFonts w:ascii="Times New Roman" w:hAnsi="Times New Roman" w:cs="Times New Roman"/>
          <w:sz w:val="24"/>
          <w:szCs w:val="24"/>
        </w:rPr>
        <w:t>: That English faculty discuss standardization strategies for core components, reaching agreement upon at least one paper assignment to be duplicated in all sections, and clarifying the objectives, requirements, terminology, and resources involved in a research paper. Professor Bilen has already put for a proposal for such standards, which the English Program will consult.</w:t>
      </w:r>
    </w:p>
    <w:p w:rsidR="00D134D1" w:rsidRDefault="00D134D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A3871" w:rsidRPr="00D134D1" w:rsidRDefault="00D134D1" w:rsidP="00D134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Appendices</w:t>
      </w:r>
    </w:p>
    <w:p w:rsidR="006A3871" w:rsidRDefault="006A3871" w:rsidP="00DC59C4"/>
    <w:p w:rsidR="00DC59C4" w:rsidRDefault="00DC59C4" w:rsidP="00DC59C4">
      <w:pPr>
        <w:spacing w:after="200" w:line="276" w:lineRule="auto"/>
        <w:contextualSpacing/>
      </w:pPr>
    </w:p>
    <w:p w:rsidR="006C2681" w:rsidRPr="00DB5021" w:rsidRDefault="006C2681" w:rsidP="00DB5021">
      <w:pPr>
        <w:pStyle w:val="ListParagraph"/>
        <w:numPr>
          <w:ilvl w:val="0"/>
          <w:numId w:val="9"/>
        </w:numPr>
        <w:jc w:val="center"/>
        <w:rPr>
          <w:rFonts w:ascii="Times New Roman" w:hAnsi="Times New Roman" w:cs="Times New Roman"/>
          <w:sz w:val="24"/>
          <w:szCs w:val="24"/>
        </w:rPr>
      </w:pPr>
      <w:r w:rsidRPr="00DB5021">
        <w:rPr>
          <w:rFonts w:ascii="Times New Roman" w:hAnsi="Times New Roman" w:cs="Times New Roman"/>
          <w:sz w:val="24"/>
          <w:szCs w:val="24"/>
        </w:rPr>
        <w:t>Response to English Program Assessment Report</w:t>
      </w:r>
    </w:p>
    <w:p w:rsidR="006C2681" w:rsidRPr="00DB5021" w:rsidRDefault="006C2681" w:rsidP="006C2681">
      <w:pPr>
        <w:jc w:val="center"/>
        <w:rPr>
          <w:rFonts w:ascii="Times New Roman" w:hAnsi="Times New Roman" w:cs="Times New Roman"/>
          <w:sz w:val="24"/>
          <w:szCs w:val="24"/>
        </w:rPr>
      </w:pPr>
    </w:p>
    <w:p w:rsidR="006C2681" w:rsidRPr="00DB5021" w:rsidRDefault="006C2681" w:rsidP="006C2681">
      <w:pPr>
        <w:jc w:val="center"/>
        <w:rPr>
          <w:rFonts w:ascii="Times New Roman" w:hAnsi="Times New Roman" w:cs="Times New Roman"/>
          <w:sz w:val="24"/>
          <w:szCs w:val="24"/>
        </w:rPr>
      </w:pPr>
      <w:r w:rsidRPr="00DB5021">
        <w:rPr>
          <w:rFonts w:ascii="Times New Roman" w:hAnsi="Times New Roman" w:cs="Times New Roman"/>
          <w:sz w:val="24"/>
          <w:szCs w:val="24"/>
        </w:rPr>
        <w:t>June 2014</w:t>
      </w:r>
    </w:p>
    <w:p w:rsidR="006C2681" w:rsidRPr="00DB5021" w:rsidRDefault="006C2681" w:rsidP="006C2681">
      <w:pPr>
        <w:jc w:val="center"/>
        <w:rPr>
          <w:rFonts w:ascii="Times New Roman" w:hAnsi="Times New Roman" w:cs="Times New Roman"/>
          <w:sz w:val="24"/>
          <w:szCs w:val="24"/>
        </w:rPr>
      </w:pPr>
    </w:p>
    <w:p w:rsidR="006C2681" w:rsidRPr="00DB5021" w:rsidRDefault="006C2681" w:rsidP="006C2681">
      <w:pPr>
        <w:rPr>
          <w:rFonts w:ascii="Times New Roman" w:hAnsi="Times New Roman" w:cs="Times New Roman"/>
          <w:b/>
          <w:bCs/>
          <w:sz w:val="24"/>
          <w:szCs w:val="24"/>
        </w:rPr>
      </w:pPr>
      <w:r w:rsidRPr="00DB5021">
        <w:rPr>
          <w:rFonts w:ascii="Times New Roman" w:hAnsi="Times New Roman" w:cs="Times New Roman"/>
          <w:b/>
          <w:bCs/>
          <w:sz w:val="24"/>
          <w:szCs w:val="24"/>
        </w:rPr>
        <w:t xml:space="preserve">Introduction </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sz w:val="24"/>
          <w:szCs w:val="24"/>
        </w:rPr>
      </w:pPr>
      <w:r w:rsidRPr="00DB5021">
        <w:rPr>
          <w:rFonts w:ascii="Times New Roman" w:hAnsi="Times New Roman" w:cs="Times New Roman"/>
          <w:sz w:val="24"/>
          <w:szCs w:val="24"/>
        </w:rPr>
        <w:t xml:space="preserve">The description of the English program provides an overview of its purpose and explains ways in which it serves the College of Arts and Sciences. Courses within the program are designed to improve students’ writing skills, meet General Education requirements, and to meet the requirements for a major or minor in English. The summary outlines the number of faculty members, as well as the number of students who are served by the program.  </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b/>
          <w:bCs/>
          <w:i/>
          <w:iCs/>
          <w:sz w:val="24"/>
          <w:szCs w:val="24"/>
        </w:rPr>
      </w:pPr>
      <w:r w:rsidRPr="00DB5021">
        <w:rPr>
          <w:rFonts w:ascii="Times New Roman" w:hAnsi="Times New Roman" w:cs="Times New Roman"/>
          <w:i/>
          <w:iCs/>
          <w:sz w:val="24"/>
          <w:szCs w:val="24"/>
        </w:rPr>
        <w:t>Suggestions for Improvement in the Introductory Presentation</w:t>
      </w:r>
      <w:r w:rsidRPr="00DB5021">
        <w:rPr>
          <w:rFonts w:ascii="Times New Roman" w:hAnsi="Times New Roman" w:cs="Times New Roman"/>
          <w:b/>
          <w:bCs/>
          <w:i/>
          <w:iCs/>
          <w:sz w:val="24"/>
          <w:szCs w:val="24"/>
        </w:rPr>
        <w:t>:</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Course numbers are listed (ex. 105, 107, 150, 220, 381), but not the names of the courses.  It would be helpful to outside readers to provide the names of the courses and indicate whether they are General Education, Major, or Minor courses – or indeed what role they play in the program (this can be done in a table or appendix; it would also be accomplished with a curriculum map).</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Create a table to report the following:  1) an estimate of the overall number of students served in the English program (ie, Gen Ed enrollments in major courses for the past four semesters, etc.); 2)  the number of majors and minors (separately); 3)  the number of students who graduated with a degree in English since the last Middle States Review.</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The report states that changes were made to the program to make it “more attractive” as a major.  Explain any data-driven changes to the major.  Were any changes made after analyzing the results of the data collected in the courses?</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b/>
          <w:bCs/>
          <w:sz w:val="24"/>
          <w:szCs w:val="24"/>
        </w:rPr>
      </w:pPr>
      <w:r w:rsidRPr="00DB5021">
        <w:rPr>
          <w:rFonts w:ascii="Times New Roman" w:hAnsi="Times New Roman" w:cs="Times New Roman"/>
          <w:b/>
          <w:bCs/>
          <w:sz w:val="24"/>
          <w:szCs w:val="24"/>
        </w:rPr>
        <w:t>Program Goals and Objectives</w:t>
      </w:r>
    </w:p>
    <w:p w:rsidR="006C2681" w:rsidRPr="00DB5021" w:rsidRDefault="006C2681" w:rsidP="006C2681">
      <w:pPr>
        <w:rPr>
          <w:rFonts w:ascii="Times New Roman" w:hAnsi="Times New Roman" w:cs="Times New Roman"/>
          <w:b/>
          <w:bCs/>
          <w:sz w:val="24"/>
          <w:szCs w:val="24"/>
        </w:rPr>
      </w:pPr>
    </w:p>
    <w:p w:rsidR="006C2681" w:rsidRPr="00DB5021" w:rsidRDefault="006C2681" w:rsidP="006C2681">
      <w:pPr>
        <w:rPr>
          <w:rFonts w:ascii="Times New Roman" w:hAnsi="Times New Roman" w:cs="Times New Roman"/>
          <w:sz w:val="24"/>
          <w:szCs w:val="24"/>
        </w:rPr>
      </w:pPr>
      <w:r w:rsidRPr="00DB5021">
        <w:rPr>
          <w:rFonts w:ascii="Times New Roman" w:hAnsi="Times New Roman" w:cs="Times New Roman"/>
          <w:sz w:val="24"/>
          <w:szCs w:val="24"/>
        </w:rPr>
        <w:t>The goals of the English program are well-aligned with those of the university and the College of Arts and Sciences, and are grounded in the university mission.  Appropriate assessments have been developed to determine if the goals and objectives are met by students in some of the courses, but not in others.</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i/>
          <w:iCs/>
          <w:sz w:val="24"/>
          <w:szCs w:val="24"/>
        </w:rPr>
      </w:pPr>
      <w:r w:rsidRPr="00DB5021">
        <w:rPr>
          <w:rFonts w:ascii="Times New Roman" w:hAnsi="Times New Roman" w:cs="Times New Roman"/>
          <w:i/>
          <w:iCs/>
          <w:sz w:val="24"/>
          <w:szCs w:val="24"/>
        </w:rPr>
        <w:t>Suggestions for Improvement in Assessing Student Learning Outcomes for Goals and Objectives:</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i/>
          <w:iCs/>
          <w:sz w:val="24"/>
          <w:szCs w:val="24"/>
        </w:rPr>
      </w:pPr>
      <w:r w:rsidRPr="00DB5021">
        <w:rPr>
          <w:rFonts w:ascii="Times New Roman" w:hAnsi="Times New Roman" w:cs="Times New Roman"/>
          <w:sz w:val="24"/>
          <w:szCs w:val="24"/>
        </w:rPr>
        <w:t xml:space="preserve">Designate a number for each goal to ensure consistency in your report.  The goals do not seem to correlate with those listed in the </w:t>
      </w:r>
      <w:r w:rsidRPr="00DB5021">
        <w:rPr>
          <w:rFonts w:ascii="Times New Roman" w:hAnsi="Times New Roman" w:cs="Times New Roman"/>
          <w:sz w:val="24"/>
          <w:szCs w:val="24"/>
        </w:rPr>
        <w:lastRenderedPageBreak/>
        <w:t>Excel spreadsheet on the UCAP Resource page as they are written - for example, goal 7 on the spreadsheet differs both on the spreadsheet and in the report.  It is unclear whether there are seven or eight goals in the program.  Also, ensure the goals are consistently written.</w:t>
      </w:r>
    </w:p>
    <w:p w:rsidR="00DB502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b/>
          <w:bCs/>
          <w:sz w:val="24"/>
          <w:szCs w:val="24"/>
        </w:rPr>
      </w:pPr>
      <w:r w:rsidRPr="00DB5021">
        <w:rPr>
          <w:rFonts w:ascii="Times New Roman" w:hAnsi="Times New Roman" w:cs="Times New Roman"/>
          <w:sz w:val="24"/>
          <w:szCs w:val="24"/>
        </w:rPr>
        <w:t>Create a table with the goals, objectives, and assessments, in addition to listing them in the narrative.  Visual representation of the materials will help assessment stakeholders summarize information.</w:t>
      </w:r>
    </w:p>
    <w:p w:rsidR="00DB5021" w:rsidRPr="00DB5021" w:rsidRDefault="00DB5021" w:rsidP="00DB5021">
      <w:pPr>
        <w:widowControl w:val="0"/>
        <w:overflowPunct w:val="0"/>
        <w:autoSpaceDE w:val="0"/>
        <w:autoSpaceDN w:val="0"/>
        <w:adjustRightInd w:val="0"/>
        <w:rPr>
          <w:rFonts w:ascii="Times New Roman" w:hAnsi="Times New Roman" w:cs="Times New Roman"/>
          <w:b/>
          <w:bCs/>
          <w:sz w:val="24"/>
          <w:szCs w:val="24"/>
        </w:rPr>
      </w:pP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b/>
          <w:bCs/>
          <w:sz w:val="24"/>
          <w:szCs w:val="24"/>
        </w:rPr>
      </w:pPr>
      <w:r w:rsidRPr="00DB5021">
        <w:rPr>
          <w:rFonts w:ascii="Times New Roman" w:hAnsi="Times New Roman" w:cs="Times New Roman"/>
          <w:b/>
          <w:bCs/>
          <w:sz w:val="24"/>
          <w:szCs w:val="24"/>
        </w:rPr>
        <w:t>Data and Analysis</w:t>
      </w:r>
    </w:p>
    <w:p w:rsidR="006C2681" w:rsidRPr="00DB5021" w:rsidRDefault="006C2681" w:rsidP="006C2681">
      <w:pPr>
        <w:rPr>
          <w:rFonts w:ascii="Times New Roman" w:hAnsi="Times New Roman" w:cs="Times New Roman"/>
          <w:b/>
          <w:bCs/>
          <w:sz w:val="24"/>
          <w:szCs w:val="24"/>
        </w:rPr>
      </w:pPr>
    </w:p>
    <w:p w:rsidR="006C2681" w:rsidRPr="00DB5021" w:rsidRDefault="006C2681" w:rsidP="006C2681">
      <w:pPr>
        <w:rPr>
          <w:rFonts w:ascii="Times New Roman" w:hAnsi="Times New Roman" w:cs="Times New Roman"/>
          <w:sz w:val="24"/>
          <w:szCs w:val="24"/>
        </w:rPr>
      </w:pPr>
      <w:r w:rsidRPr="00DB5021">
        <w:rPr>
          <w:rFonts w:ascii="Times New Roman" w:hAnsi="Times New Roman" w:cs="Times New Roman"/>
          <w:sz w:val="24"/>
          <w:szCs w:val="24"/>
        </w:rPr>
        <w:t>Four courses were selected to assess whether the goals and objectives of the program were met.  Data were collected and analyzed to measure student learning outcomes as well as to determine if any changes needed to be made to the program to meet the goals.</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i/>
          <w:iCs/>
          <w:sz w:val="24"/>
          <w:szCs w:val="24"/>
        </w:rPr>
      </w:pPr>
      <w:r w:rsidRPr="00DB5021">
        <w:rPr>
          <w:rFonts w:ascii="Times New Roman" w:hAnsi="Times New Roman" w:cs="Times New Roman"/>
          <w:i/>
          <w:iCs/>
          <w:sz w:val="24"/>
          <w:szCs w:val="24"/>
        </w:rPr>
        <w:t>Suggestions for Improvement in Data and Analysis:</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The assessments should measure whether students met program goals and objectives, in addition to course objectives.  Some of the assessments do this, but others do not.</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 xml:space="preserve">It would be helpful to provide a detailed description of each assessment and what it is designed to measure.  Include sample rubrics so it is clear what the assessments measured and how they were scored.  </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 xml:space="preserve">What does 71% mean in terms of whether or not the students met the program goals and objectives?  For example, indicate the number of students who met the program goals and objectives, as well as the number of students who did not.  </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b/>
          <w:bCs/>
          <w:sz w:val="24"/>
          <w:szCs w:val="24"/>
        </w:rPr>
      </w:pPr>
      <w:r w:rsidRPr="00DB5021">
        <w:rPr>
          <w:rFonts w:ascii="Times New Roman" w:hAnsi="Times New Roman" w:cs="Times New Roman"/>
          <w:b/>
          <w:bCs/>
          <w:sz w:val="24"/>
          <w:szCs w:val="24"/>
        </w:rPr>
        <w:t>Conclusions</w:t>
      </w:r>
    </w:p>
    <w:p w:rsidR="006C2681" w:rsidRPr="00DB5021" w:rsidRDefault="006C2681" w:rsidP="006C2681">
      <w:pPr>
        <w:rPr>
          <w:rFonts w:ascii="Times New Roman" w:hAnsi="Times New Roman" w:cs="Times New Roman"/>
          <w:b/>
          <w:bCs/>
          <w:sz w:val="24"/>
          <w:szCs w:val="24"/>
        </w:rPr>
      </w:pPr>
    </w:p>
    <w:p w:rsidR="006C2681" w:rsidRPr="00DB5021" w:rsidRDefault="006C2681" w:rsidP="006C2681">
      <w:pPr>
        <w:rPr>
          <w:rFonts w:ascii="Times New Roman" w:hAnsi="Times New Roman" w:cs="Times New Roman"/>
          <w:sz w:val="24"/>
          <w:szCs w:val="24"/>
        </w:rPr>
      </w:pPr>
      <w:r w:rsidRPr="00DB5021">
        <w:rPr>
          <w:rFonts w:ascii="Times New Roman" w:hAnsi="Times New Roman" w:cs="Times New Roman"/>
          <w:sz w:val="24"/>
          <w:szCs w:val="24"/>
        </w:rPr>
        <w:t>Data collected in two of selected courses for assessment yielded pertinent information regarding whether the students met program goals and objectives.  The other two courses provided interesting information which led to potential course changes, but these data did not directly provide evidence that the goals and objectives of the program were met by students in these courses.</w:t>
      </w:r>
    </w:p>
    <w:p w:rsidR="006C2681" w:rsidRPr="00DB5021" w:rsidRDefault="006C2681" w:rsidP="006C2681">
      <w:pPr>
        <w:rPr>
          <w:rFonts w:ascii="Times New Roman" w:hAnsi="Times New Roman" w:cs="Times New Roman"/>
          <w:sz w:val="24"/>
          <w:szCs w:val="24"/>
        </w:rPr>
      </w:pPr>
    </w:p>
    <w:p w:rsidR="006C2681" w:rsidRPr="00DB5021" w:rsidRDefault="006C2681" w:rsidP="006C2681">
      <w:pPr>
        <w:rPr>
          <w:rFonts w:ascii="Times New Roman" w:hAnsi="Times New Roman" w:cs="Times New Roman"/>
          <w:i/>
          <w:iCs/>
          <w:sz w:val="24"/>
          <w:szCs w:val="24"/>
        </w:rPr>
      </w:pPr>
      <w:r w:rsidRPr="00DB5021">
        <w:rPr>
          <w:rFonts w:ascii="Times New Roman" w:hAnsi="Times New Roman" w:cs="Times New Roman"/>
          <w:i/>
          <w:iCs/>
          <w:sz w:val="24"/>
          <w:szCs w:val="24"/>
        </w:rPr>
        <w:t>Overall Suggestions for Improvement:</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Make sure the assessments provide a valid measure of whether the students in the English program meet the goals and objectives of the program.</w:t>
      </w:r>
    </w:p>
    <w:p w:rsidR="006C2681" w:rsidRPr="00DB5021" w:rsidRDefault="006C2681" w:rsidP="006C2681">
      <w:pPr>
        <w:widowControl w:val="0"/>
        <w:numPr>
          <w:ilvl w:val="0"/>
          <w:numId w:val="4"/>
        </w:numPr>
        <w:overflowPunct w:val="0"/>
        <w:autoSpaceDE w:val="0"/>
        <w:autoSpaceDN w:val="0"/>
        <w:adjustRightInd w:val="0"/>
        <w:ind w:left="360" w:hanging="360"/>
        <w:rPr>
          <w:rFonts w:ascii="Times New Roman" w:hAnsi="Times New Roman" w:cs="Times New Roman"/>
          <w:sz w:val="24"/>
          <w:szCs w:val="24"/>
        </w:rPr>
      </w:pPr>
      <w:r w:rsidRPr="00DB5021">
        <w:rPr>
          <w:rFonts w:ascii="Times New Roman" w:hAnsi="Times New Roman" w:cs="Times New Roman"/>
          <w:sz w:val="24"/>
          <w:szCs w:val="24"/>
        </w:rPr>
        <w:t>Provide tables with assessment and data.</w:t>
      </w:r>
    </w:p>
    <w:p w:rsidR="006C2681" w:rsidRPr="00DB5021" w:rsidRDefault="006C2681" w:rsidP="006C2681">
      <w:pPr>
        <w:rPr>
          <w:rFonts w:ascii="Times New Roman" w:hAnsi="Times New Roman" w:cs="Times New Roman"/>
          <w:sz w:val="24"/>
          <w:szCs w:val="24"/>
        </w:rPr>
      </w:pPr>
    </w:p>
    <w:p w:rsidR="00A31CCB" w:rsidRDefault="006C2681" w:rsidP="006C2681">
      <w:pPr>
        <w:rPr>
          <w:rFonts w:ascii="Times New Roman" w:hAnsi="Times New Roman" w:cs="Times New Roman"/>
          <w:sz w:val="24"/>
          <w:szCs w:val="24"/>
        </w:rPr>
      </w:pPr>
      <w:r w:rsidRPr="00DB5021">
        <w:rPr>
          <w:rFonts w:ascii="Times New Roman" w:hAnsi="Times New Roman" w:cs="Times New Roman"/>
          <w:sz w:val="24"/>
          <w:szCs w:val="24"/>
        </w:rPr>
        <w:t xml:space="preserve">The English Program has put forth a valiant initial effort to define its goals and objectives, create curricular coherence, select meaningful assessments and demonstrate student learning outcomes.  It is also clear that the program uses assessment of student learning outcomes to inform curricular change.  The English Program has a unique assessment challenge in that it must measure </w:t>
      </w:r>
      <w:r w:rsidRPr="00DB5021">
        <w:rPr>
          <w:rFonts w:ascii="Times New Roman" w:hAnsi="Times New Roman" w:cs="Times New Roman"/>
          <w:sz w:val="24"/>
          <w:szCs w:val="24"/>
        </w:rPr>
        <w:lastRenderedPageBreak/>
        <w:t>student learning outcomes not only for its major courses but also for the foundational writing courses as well as other service courses in the General Education Curriculum.  This is neither a small nor insignificant project!  With the 2011 assessment as a foundation, the English program is well poised to move forward into its next assessment cycle.  The key outcome of this project is to improve student learning outcomes through curricular recommendations and revisions, which the English program has historically done most effectively.  Telling this very compelling story could form the focus of the next assessment.  We know that the English program is constantly seeking to make its curriculum a more effective vehicle for learning for ALL Trinity’s students – we look forward to reading about that process in the next assessment report!</w:t>
      </w:r>
    </w:p>
    <w:p w:rsidR="00A31CCB" w:rsidRDefault="00A31CC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B5021" w:rsidRPr="00DB5021" w:rsidRDefault="00DB5021" w:rsidP="00DB5021">
      <w:pPr>
        <w:pStyle w:val="ListParagraph"/>
        <w:numPr>
          <w:ilvl w:val="0"/>
          <w:numId w:val="9"/>
        </w:numPr>
        <w:jc w:val="center"/>
        <w:rPr>
          <w:rFonts w:ascii="Times New Roman" w:hAnsi="Times New Roman" w:cs="Times New Roman"/>
          <w:sz w:val="24"/>
          <w:szCs w:val="24"/>
        </w:rPr>
      </w:pPr>
      <w:r w:rsidRPr="00DB5021">
        <w:rPr>
          <w:rFonts w:ascii="Times New Roman" w:hAnsi="Times New Roman" w:cs="Times New Roman"/>
          <w:sz w:val="24"/>
          <w:szCs w:val="24"/>
        </w:rPr>
        <w:lastRenderedPageBreak/>
        <w:t>Curriculum Map</w:t>
      </w:r>
    </w:p>
    <w:p w:rsidR="006C2681" w:rsidRPr="00A31CCB" w:rsidRDefault="006C2681" w:rsidP="006C2681">
      <w:pPr>
        <w:rPr>
          <w:rFonts w:ascii="Times New Roman" w:hAnsi="Times New Roman" w:cs="Times New Roman"/>
          <w:sz w:val="20"/>
          <w:szCs w:val="20"/>
        </w:rPr>
      </w:pPr>
    </w:p>
    <w:tbl>
      <w:tblPr>
        <w:tblStyle w:val="TableGrid"/>
        <w:tblW w:w="11963" w:type="dxa"/>
        <w:tblLook w:val="04A0" w:firstRow="1" w:lastRow="0" w:firstColumn="1" w:lastColumn="0" w:noHBand="0" w:noVBand="1"/>
      </w:tblPr>
      <w:tblGrid>
        <w:gridCol w:w="1989"/>
        <w:gridCol w:w="777"/>
        <w:gridCol w:w="895"/>
        <w:gridCol w:w="1186"/>
        <w:gridCol w:w="1186"/>
        <w:gridCol w:w="1186"/>
        <w:gridCol w:w="1186"/>
        <w:gridCol w:w="1186"/>
        <w:gridCol w:w="1186"/>
        <w:gridCol w:w="1186"/>
      </w:tblGrid>
      <w:tr w:rsidR="008924B7" w:rsidRPr="00A31CCB" w:rsidTr="00815E3C">
        <w:trPr>
          <w:trHeight w:val="683"/>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Goals:  Students will</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ENG</w:t>
            </w:r>
          </w:p>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107</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ENGL 150</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English Electives</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Global Literature</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Surveys</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 xml:space="preserve">Major Genres </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Major Figures</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Lit/Crit Theory</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Senior Seminar</w:t>
            </w:r>
          </w:p>
        </w:tc>
      </w:tr>
      <w:tr w:rsidR="008924B7" w:rsidRPr="00A31CCB" w:rsidTr="00815E3C">
        <w:trPr>
          <w:trHeight w:val="507"/>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1. Read, understand, analyze texts</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1268"/>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2. Develop facility in writing, especially argumentative essays, for multiple audiences</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1268"/>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3. Understand the role literature has played in human culture throughout history</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743"/>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4. Develop familiarity with literary and film conventions</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761"/>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5.Learn and practice  the conventions of literary research</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1522"/>
        </w:trPr>
        <w:tc>
          <w:tcPr>
            <w:tcW w:w="1989"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6. Explore and develop their own values (social justice/race/gender) through the study of literature</w:t>
            </w:r>
          </w:p>
        </w:tc>
        <w:tc>
          <w:tcPr>
            <w:tcW w:w="777"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895"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c>
          <w:tcPr>
            <w:tcW w:w="1186" w:type="dxa"/>
          </w:tcPr>
          <w:p w:rsidR="008924B7" w:rsidRPr="00A31CCB" w:rsidRDefault="008924B7" w:rsidP="00815E3C">
            <w:pPr>
              <w:rPr>
                <w:rFonts w:ascii="Times New Roman" w:hAnsi="Times New Roman" w:cs="Times New Roman"/>
                <w:b/>
                <w:sz w:val="20"/>
                <w:szCs w:val="20"/>
              </w:rPr>
            </w:pPr>
            <w:r w:rsidRPr="00A31CCB">
              <w:rPr>
                <w:rFonts w:ascii="Times New Roman" w:hAnsi="Times New Roman" w:cs="Times New Roman"/>
                <w:b/>
                <w:sz w:val="20"/>
                <w:szCs w:val="20"/>
              </w:rPr>
              <w:t>***</w:t>
            </w:r>
          </w:p>
        </w:tc>
      </w:tr>
      <w:tr w:rsidR="008924B7" w:rsidRPr="00A31CCB" w:rsidTr="00815E3C">
        <w:trPr>
          <w:trHeight w:val="352"/>
        </w:trPr>
        <w:tc>
          <w:tcPr>
            <w:tcW w:w="1989" w:type="dxa"/>
          </w:tcPr>
          <w:p w:rsidR="008924B7" w:rsidRPr="00A31CCB" w:rsidRDefault="008924B7" w:rsidP="00815E3C">
            <w:pPr>
              <w:rPr>
                <w:rFonts w:ascii="Times New Roman" w:hAnsi="Times New Roman" w:cs="Times New Roman"/>
                <w:sz w:val="20"/>
                <w:szCs w:val="20"/>
              </w:rPr>
            </w:pPr>
          </w:p>
        </w:tc>
        <w:tc>
          <w:tcPr>
            <w:tcW w:w="777" w:type="dxa"/>
          </w:tcPr>
          <w:p w:rsidR="008924B7" w:rsidRPr="00A31CCB" w:rsidRDefault="008924B7" w:rsidP="00815E3C">
            <w:pPr>
              <w:rPr>
                <w:rFonts w:ascii="Times New Roman" w:hAnsi="Times New Roman" w:cs="Times New Roman"/>
                <w:sz w:val="20"/>
                <w:szCs w:val="20"/>
              </w:rPr>
            </w:pPr>
          </w:p>
        </w:tc>
        <w:tc>
          <w:tcPr>
            <w:tcW w:w="895"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r>
      <w:tr w:rsidR="008924B7" w:rsidRPr="00A31CCB" w:rsidTr="00815E3C">
        <w:trPr>
          <w:trHeight w:val="352"/>
        </w:trPr>
        <w:tc>
          <w:tcPr>
            <w:tcW w:w="1989" w:type="dxa"/>
          </w:tcPr>
          <w:p w:rsidR="008924B7" w:rsidRPr="00A31CCB" w:rsidRDefault="008924B7" w:rsidP="00815E3C">
            <w:pPr>
              <w:rPr>
                <w:rFonts w:ascii="Times New Roman" w:hAnsi="Times New Roman" w:cs="Times New Roman"/>
                <w:sz w:val="20"/>
                <w:szCs w:val="20"/>
              </w:rPr>
            </w:pPr>
          </w:p>
        </w:tc>
        <w:tc>
          <w:tcPr>
            <w:tcW w:w="777" w:type="dxa"/>
          </w:tcPr>
          <w:p w:rsidR="008924B7" w:rsidRPr="00A31CCB" w:rsidRDefault="008924B7" w:rsidP="00815E3C">
            <w:pPr>
              <w:rPr>
                <w:rFonts w:ascii="Times New Roman" w:hAnsi="Times New Roman" w:cs="Times New Roman"/>
                <w:sz w:val="20"/>
                <w:szCs w:val="20"/>
              </w:rPr>
            </w:pPr>
          </w:p>
        </w:tc>
        <w:tc>
          <w:tcPr>
            <w:tcW w:w="895"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c>
          <w:tcPr>
            <w:tcW w:w="1186" w:type="dxa"/>
          </w:tcPr>
          <w:p w:rsidR="008924B7" w:rsidRPr="00A31CCB" w:rsidRDefault="008924B7" w:rsidP="00815E3C">
            <w:pPr>
              <w:rPr>
                <w:rFonts w:ascii="Times New Roman" w:hAnsi="Times New Roman" w:cs="Times New Roman"/>
                <w:sz w:val="20"/>
                <w:szCs w:val="20"/>
              </w:rPr>
            </w:pPr>
          </w:p>
        </w:tc>
      </w:tr>
    </w:tbl>
    <w:p w:rsidR="008924B7" w:rsidRPr="00A31CCB" w:rsidRDefault="008924B7" w:rsidP="008924B7">
      <w:pPr>
        <w:rPr>
          <w:b/>
          <w:sz w:val="20"/>
          <w:szCs w:val="20"/>
        </w:rPr>
      </w:pPr>
      <w:r w:rsidRPr="00A31CCB">
        <w:rPr>
          <w:b/>
          <w:sz w:val="20"/>
          <w:szCs w:val="20"/>
        </w:rPr>
        <w:t xml:space="preserve">* introduced  </w:t>
      </w:r>
    </w:p>
    <w:p w:rsidR="008924B7" w:rsidRPr="00A31CCB" w:rsidRDefault="008924B7" w:rsidP="008924B7">
      <w:pPr>
        <w:rPr>
          <w:b/>
          <w:sz w:val="20"/>
          <w:szCs w:val="20"/>
        </w:rPr>
      </w:pPr>
      <w:r w:rsidRPr="00A31CCB">
        <w:rPr>
          <w:b/>
          <w:sz w:val="20"/>
          <w:szCs w:val="20"/>
        </w:rPr>
        <w:t xml:space="preserve">** reinforced  </w:t>
      </w:r>
    </w:p>
    <w:p w:rsidR="00011B7E" w:rsidRDefault="008924B7">
      <w:r w:rsidRPr="00A31CCB">
        <w:rPr>
          <w:b/>
          <w:sz w:val="20"/>
          <w:szCs w:val="20"/>
        </w:rPr>
        <w:t>*** mastered</w:t>
      </w:r>
    </w:p>
    <w:sectPr w:rsidR="00011B7E" w:rsidSect="00A31C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46976"/>
    <w:lvl w:ilvl="0">
      <w:numFmt w:val="bullet"/>
      <w:lvlText w:val="*"/>
      <w:lvlJc w:val="left"/>
    </w:lvl>
  </w:abstractNum>
  <w:abstractNum w:abstractNumId="1">
    <w:nsid w:val="147E524C"/>
    <w:multiLevelType w:val="hybridMultilevel"/>
    <w:tmpl w:val="52D66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40610F"/>
    <w:multiLevelType w:val="hybridMultilevel"/>
    <w:tmpl w:val="B24A42AE"/>
    <w:lvl w:ilvl="0" w:tplc="1A9298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703E0"/>
    <w:multiLevelType w:val="hybridMultilevel"/>
    <w:tmpl w:val="09B2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3128"/>
    <w:multiLevelType w:val="hybridMultilevel"/>
    <w:tmpl w:val="7FECFE72"/>
    <w:lvl w:ilvl="0" w:tplc="1A9298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5547D"/>
    <w:multiLevelType w:val="hybridMultilevel"/>
    <w:tmpl w:val="E7FE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224B9F"/>
    <w:multiLevelType w:val="hybridMultilevel"/>
    <w:tmpl w:val="47305F32"/>
    <w:lvl w:ilvl="0" w:tplc="7AF0D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B30E3C"/>
    <w:multiLevelType w:val="hybridMultilevel"/>
    <w:tmpl w:val="154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D4949"/>
    <w:multiLevelType w:val="hybridMultilevel"/>
    <w:tmpl w:val="877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1D82"/>
    <w:multiLevelType w:val="hybridMultilevel"/>
    <w:tmpl w:val="9C666256"/>
    <w:lvl w:ilvl="0" w:tplc="1A9298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4"/>
  </w:num>
  <w:num w:numId="6">
    <w:abstractNumId w:val="2"/>
  </w:num>
  <w:num w:numId="7">
    <w:abstractNumId w:val="9"/>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45"/>
    <w:rsid w:val="00011702"/>
    <w:rsid w:val="00011B7E"/>
    <w:rsid w:val="000863B2"/>
    <w:rsid w:val="00122D8D"/>
    <w:rsid w:val="00392EEF"/>
    <w:rsid w:val="00573B9E"/>
    <w:rsid w:val="005F7F6E"/>
    <w:rsid w:val="006A3871"/>
    <w:rsid w:val="006C2681"/>
    <w:rsid w:val="007608CD"/>
    <w:rsid w:val="00762E32"/>
    <w:rsid w:val="00863107"/>
    <w:rsid w:val="00882545"/>
    <w:rsid w:val="008924B7"/>
    <w:rsid w:val="00916478"/>
    <w:rsid w:val="00A31CCB"/>
    <w:rsid w:val="00A75CDA"/>
    <w:rsid w:val="00AD2785"/>
    <w:rsid w:val="00B43A2C"/>
    <w:rsid w:val="00D134D1"/>
    <w:rsid w:val="00DB5021"/>
    <w:rsid w:val="00DC59C4"/>
    <w:rsid w:val="00F271A5"/>
    <w:rsid w:val="00FE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4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45"/>
    <w:pPr>
      <w:ind w:left="720"/>
    </w:pPr>
  </w:style>
  <w:style w:type="table" w:styleId="TableGrid">
    <w:name w:val="Table Grid"/>
    <w:basedOn w:val="TableNormal"/>
    <w:uiPriority w:val="59"/>
    <w:rsid w:val="008924B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4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45"/>
    <w:pPr>
      <w:ind w:left="720"/>
    </w:pPr>
  </w:style>
  <w:style w:type="table" w:styleId="TableGrid">
    <w:name w:val="Table Grid"/>
    <w:basedOn w:val="TableNormal"/>
    <w:uiPriority w:val="59"/>
    <w:rsid w:val="008924B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2836</Words>
  <Characters>16169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Child</dc:creator>
  <cp:lastModifiedBy>toliverk</cp:lastModifiedBy>
  <cp:revision>2</cp:revision>
  <dcterms:created xsi:type="dcterms:W3CDTF">2015-04-01T13:17:00Z</dcterms:created>
  <dcterms:modified xsi:type="dcterms:W3CDTF">2015-04-01T13:17:00Z</dcterms:modified>
</cp:coreProperties>
</file>